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A4317" w14:textId="77777777" w:rsidR="00B46D90" w:rsidRPr="00B6270A" w:rsidRDefault="008D7A75" w:rsidP="008D7A75">
      <w:pPr>
        <w:pStyle w:val="Overskrift1"/>
        <w:rPr>
          <w:b/>
          <w:color w:val="323E4F" w:themeColor="text2" w:themeShade="BF"/>
          <w:sz w:val="28"/>
        </w:rPr>
      </w:pPr>
      <w:bookmarkStart w:id="0" w:name="_GoBack"/>
      <w:bookmarkEnd w:id="0"/>
      <w:r w:rsidRPr="00B6270A">
        <w:rPr>
          <w:b/>
          <w:color w:val="323E4F" w:themeColor="text2" w:themeShade="BF"/>
          <w:sz w:val="28"/>
        </w:rPr>
        <w:t>Samtykke til sundhedsplejens generelle tilbud på skolen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7A75" w14:paraId="072C6187" w14:textId="77777777" w:rsidTr="008D7A75">
        <w:tc>
          <w:tcPr>
            <w:tcW w:w="4814" w:type="dxa"/>
          </w:tcPr>
          <w:p w14:paraId="005CA00D" w14:textId="77777777" w:rsidR="008D7A75" w:rsidRDefault="008D7A75" w:rsidP="008D7A75">
            <w:r>
              <w:t xml:space="preserve">Barnets navn: </w:t>
            </w:r>
          </w:p>
          <w:p w14:paraId="7C74CC44" w14:textId="77777777" w:rsidR="008D7A75" w:rsidRDefault="008D7A75" w:rsidP="008D7A75"/>
        </w:tc>
        <w:tc>
          <w:tcPr>
            <w:tcW w:w="4814" w:type="dxa"/>
          </w:tcPr>
          <w:p w14:paraId="27CD39BA" w14:textId="77777777" w:rsidR="008D7A75" w:rsidRDefault="008D7A75" w:rsidP="008D7A75">
            <w:r>
              <w:t xml:space="preserve">Cpr. nr. </w:t>
            </w:r>
          </w:p>
        </w:tc>
      </w:tr>
    </w:tbl>
    <w:p w14:paraId="4CA61A0F" w14:textId="77777777" w:rsidR="00681C30" w:rsidRPr="00681C30" w:rsidRDefault="00681C30" w:rsidP="001E60F7">
      <w:pPr>
        <w:spacing w:after="0"/>
        <w:rPr>
          <w:b/>
        </w:rPr>
      </w:pPr>
      <w:r w:rsidRPr="00681C30">
        <w:rPr>
          <w:b/>
        </w:rPr>
        <w:t>Om samtykke</w:t>
      </w:r>
      <w:r w:rsidR="001E60F7">
        <w:rPr>
          <w:b/>
        </w:rPr>
        <w:t>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7A75" w14:paraId="4F83F5F4" w14:textId="77777777" w:rsidTr="008D7A75">
        <w:tc>
          <w:tcPr>
            <w:tcW w:w="9628" w:type="dxa"/>
          </w:tcPr>
          <w:p w14:paraId="1B429D20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  <w:r w:rsidRPr="00D76558">
              <w:rPr>
                <w:sz w:val="20"/>
                <w:szCs w:val="20"/>
              </w:rPr>
              <w:t>Sundhedsplejen anmoder hermed om samtykke til, at dit barn må deltage i sundhedsplejens generelle tilbud</w:t>
            </w:r>
            <w:r>
              <w:rPr>
                <w:sz w:val="20"/>
                <w:szCs w:val="20"/>
              </w:rPr>
              <w:t>.</w:t>
            </w:r>
          </w:p>
          <w:p w14:paraId="659288C6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</w:p>
          <w:p w14:paraId="4195FDF4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  <w:r w:rsidRPr="00D76558">
              <w:rPr>
                <w:sz w:val="20"/>
                <w:szCs w:val="20"/>
              </w:rPr>
              <w:t>Sundhedsplejen i Varde Kommune tilbyder alle skolebørn screeningsundersøge</w:t>
            </w:r>
            <w:r w:rsidR="008D1AB8">
              <w:rPr>
                <w:sz w:val="20"/>
                <w:szCs w:val="20"/>
              </w:rPr>
              <w:t>lser (syn, hørelse, højde, vægt</w:t>
            </w:r>
            <w:r w:rsidRPr="00D76558">
              <w:rPr>
                <w:sz w:val="20"/>
                <w:szCs w:val="20"/>
              </w:rPr>
              <w:t xml:space="preserve"> o.a.) og sundhedssamtaler på udvalgte klassetrin. </w:t>
            </w:r>
          </w:p>
          <w:p w14:paraId="323C544E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</w:p>
          <w:p w14:paraId="4F7B05EF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  <w:r w:rsidRPr="00D76558">
              <w:rPr>
                <w:sz w:val="20"/>
                <w:szCs w:val="20"/>
              </w:rPr>
              <w:t>Da den kommunale sundhedspleje er et frivilligt tilbud, skal du som forældre give et udtrykkeligt samtykke til, at dit barn må deltage i sundhedsplejens generelle tilbud, som gælder for hele skoleforløbet</w:t>
            </w:r>
            <w:r w:rsidRPr="00D76558">
              <w:rPr>
                <w:rStyle w:val="Fodnotehenvisning"/>
                <w:sz w:val="20"/>
                <w:szCs w:val="20"/>
              </w:rPr>
              <w:footnoteReference w:id="1"/>
            </w:r>
            <w:r w:rsidRPr="00D76558">
              <w:rPr>
                <w:sz w:val="20"/>
                <w:szCs w:val="20"/>
              </w:rPr>
              <w:t xml:space="preserve">. Du kan på Varde Kommunes hjemmeside læse mere om sundhedsplejens generelle tilbud til skolebørn. </w:t>
            </w:r>
            <w:hyperlink r:id="rId10" w:history="1">
              <w:r w:rsidRPr="00D76558">
                <w:rPr>
                  <w:rStyle w:val="Hyperlink"/>
                  <w:sz w:val="20"/>
                  <w:szCs w:val="20"/>
                </w:rPr>
                <w:t>www.vardekommune.dk/sundhedspleje</w:t>
              </w:r>
            </w:hyperlink>
            <w:r w:rsidRPr="00D76558">
              <w:rPr>
                <w:sz w:val="20"/>
                <w:szCs w:val="20"/>
              </w:rPr>
              <w:t xml:space="preserve"> </w:t>
            </w:r>
          </w:p>
          <w:p w14:paraId="3D9F743F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</w:p>
          <w:p w14:paraId="293B673C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</w:p>
          <w:p w14:paraId="66F4342C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  <w:r w:rsidRPr="00D76558">
              <w:rPr>
                <w:sz w:val="20"/>
                <w:szCs w:val="20"/>
              </w:rPr>
              <w:t xml:space="preserve">Når dit barn </w:t>
            </w:r>
            <w:r w:rsidR="000B76BB">
              <w:rPr>
                <w:sz w:val="20"/>
                <w:szCs w:val="20"/>
              </w:rPr>
              <w:t>bliver indkaldt</w:t>
            </w:r>
            <w:r w:rsidR="002500E9">
              <w:rPr>
                <w:sz w:val="20"/>
                <w:szCs w:val="20"/>
              </w:rPr>
              <w:t>,</w:t>
            </w:r>
            <w:r w:rsidRPr="00D76558">
              <w:rPr>
                <w:sz w:val="20"/>
                <w:szCs w:val="20"/>
              </w:rPr>
              <w:t xml:space="preserve"> vil du altid blive inform</w:t>
            </w:r>
            <w:r w:rsidR="000B76BB">
              <w:rPr>
                <w:sz w:val="20"/>
                <w:szCs w:val="20"/>
              </w:rPr>
              <w:t>eret via Forældreintra. På den</w:t>
            </w:r>
            <w:r w:rsidRPr="00D76558">
              <w:rPr>
                <w:sz w:val="20"/>
                <w:szCs w:val="20"/>
              </w:rPr>
              <w:t xml:space="preserve"> måde har du mulighed for at kontakte sundhedsp</w:t>
            </w:r>
            <w:r w:rsidR="000B76BB">
              <w:rPr>
                <w:sz w:val="20"/>
                <w:szCs w:val="20"/>
              </w:rPr>
              <w:t>lejersken, hvis du har brug for</w:t>
            </w:r>
            <w:r w:rsidRPr="00D76558">
              <w:rPr>
                <w:sz w:val="20"/>
                <w:szCs w:val="20"/>
              </w:rPr>
              <w:t xml:space="preserve"> at tale med hende inden, hun </w:t>
            </w:r>
            <w:r w:rsidR="000B76BB">
              <w:rPr>
                <w:sz w:val="20"/>
                <w:szCs w:val="20"/>
              </w:rPr>
              <w:t>skal tale med dit barn. Hvis du</w:t>
            </w:r>
            <w:r w:rsidRPr="00D76558">
              <w:rPr>
                <w:sz w:val="20"/>
                <w:szCs w:val="20"/>
              </w:rPr>
              <w:t xml:space="preserve"> som f</w:t>
            </w:r>
            <w:r w:rsidR="000B76BB">
              <w:rPr>
                <w:sz w:val="20"/>
                <w:szCs w:val="20"/>
              </w:rPr>
              <w:t xml:space="preserve">orældre </w:t>
            </w:r>
            <w:r w:rsidR="002500E9">
              <w:rPr>
                <w:sz w:val="20"/>
                <w:szCs w:val="20"/>
              </w:rPr>
              <w:t>ønsker at deltage, er du</w:t>
            </w:r>
            <w:r w:rsidRPr="00D76558">
              <w:rPr>
                <w:sz w:val="20"/>
                <w:szCs w:val="20"/>
              </w:rPr>
              <w:t xml:space="preserve"> meget velkommen hertil. Vi vil dog gerne, at du </w:t>
            </w:r>
            <w:r w:rsidR="000B76BB">
              <w:rPr>
                <w:sz w:val="20"/>
                <w:szCs w:val="20"/>
              </w:rPr>
              <w:t xml:space="preserve">på forhånd </w:t>
            </w:r>
            <w:r w:rsidRPr="00D76558">
              <w:rPr>
                <w:sz w:val="20"/>
                <w:szCs w:val="20"/>
              </w:rPr>
              <w:t>henvender dig til sun</w:t>
            </w:r>
            <w:r w:rsidR="007527EF">
              <w:rPr>
                <w:sz w:val="20"/>
                <w:szCs w:val="20"/>
              </w:rPr>
              <w:t>dhedsplejersken og aftaler</w:t>
            </w:r>
            <w:r w:rsidRPr="00D76558">
              <w:rPr>
                <w:sz w:val="20"/>
                <w:szCs w:val="20"/>
              </w:rPr>
              <w:t xml:space="preserve"> tid og sted. </w:t>
            </w:r>
          </w:p>
          <w:p w14:paraId="418271D9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</w:p>
          <w:p w14:paraId="445660F5" w14:textId="77777777" w:rsidR="005E27A3" w:rsidRPr="00D76558" w:rsidRDefault="002500E9" w:rsidP="005E2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</w:t>
            </w:r>
            <w:r w:rsidR="005E27A3" w:rsidRPr="00D76558">
              <w:rPr>
                <w:sz w:val="20"/>
                <w:szCs w:val="20"/>
              </w:rPr>
              <w:t xml:space="preserve"> vil som forældre få en tilbagemelding, hvis der er afvigelser i forhold til screeningsundersøgelse</w:t>
            </w:r>
            <w:r w:rsidR="00861C38">
              <w:rPr>
                <w:sz w:val="20"/>
                <w:szCs w:val="20"/>
              </w:rPr>
              <w:t xml:space="preserve">rne (højde, vægt, syn, hørelse og </w:t>
            </w:r>
            <w:r w:rsidR="005E27A3" w:rsidRPr="00D76558">
              <w:rPr>
                <w:sz w:val="20"/>
                <w:szCs w:val="20"/>
              </w:rPr>
              <w:t>motorik)</w:t>
            </w:r>
            <w:r w:rsidR="00861C38">
              <w:rPr>
                <w:sz w:val="20"/>
                <w:szCs w:val="20"/>
              </w:rPr>
              <w:t>,</w:t>
            </w:r>
            <w:r w:rsidR="005E27A3" w:rsidRPr="00D76558">
              <w:rPr>
                <w:sz w:val="20"/>
                <w:szCs w:val="20"/>
              </w:rPr>
              <w:t xml:space="preserve"> eller hvis sundhedsplejersken </w:t>
            </w:r>
            <w:r w:rsidR="00861C38">
              <w:rPr>
                <w:sz w:val="20"/>
                <w:szCs w:val="20"/>
              </w:rPr>
              <w:t>vurderer, at der er</w:t>
            </w:r>
            <w:r w:rsidR="005E27A3" w:rsidRPr="00D76558">
              <w:rPr>
                <w:sz w:val="20"/>
                <w:szCs w:val="20"/>
              </w:rPr>
              <w:t xml:space="preserve"> grund til </w:t>
            </w:r>
            <w:r w:rsidR="00861C38">
              <w:rPr>
                <w:sz w:val="20"/>
                <w:szCs w:val="20"/>
              </w:rPr>
              <w:t>at henvende sig til dig</w:t>
            </w:r>
            <w:r w:rsidR="005E27A3" w:rsidRPr="00D7655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Du</w:t>
            </w:r>
            <w:r w:rsidR="005E27A3" w:rsidRPr="00D76558">
              <w:rPr>
                <w:sz w:val="20"/>
                <w:szCs w:val="20"/>
              </w:rPr>
              <w:t xml:space="preserve"> vil </w:t>
            </w:r>
            <w:r w:rsidR="007527EF">
              <w:rPr>
                <w:sz w:val="20"/>
                <w:szCs w:val="20"/>
              </w:rPr>
              <w:t>b</w:t>
            </w:r>
            <w:r w:rsidR="005E27A3" w:rsidRPr="00D76558">
              <w:rPr>
                <w:sz w:val="20"/>
                <w:szCs w:val="20"/>
              </w:rPr>
              <w:t xml:space="preserve">live kontaktet via telefon eller Forældreintra. Du kan derudover </w:t>
            </w:r>
            <w:r w:rsidR="00861C38">
              <w:rPr>
                <w:sz w:val="20"/>
                <w:szCs w:val="20"/>
              </w:rPr>
              <w:t>læse om</w:t>
            </w:r>
            <w:r w:rsidR="005E27A3" w:rsidRPr="00D76558">
              <w:rPr>
                <w:sz w:val="20"/>
                <w:szCs w:val="20"/>
              </w:rPr>
              <w:t xml:space="preserve"> dit barns udvikling gennem sundhedsplejerskens notater og registreringer på </w:t>
            </w:r>
            <w:hyperlink r:id="rId11" w:history="1">
              <w:r w:rsidR="005D5527" w:rsidRPr="00061E5A">
                <w:rPr>
                  <w:rStyle w:val="Hyperlink"/>
                  <w:sz w:val="20"/>
                  <w:szCs w:val="20"/>
                </w:rPr>
                <w:t>www.sundhedvejen.dk</w:t>
              </w:r>
            </w:hyperlink>
            <w:r w:rsidR="005D5527">
              <w:rPr>
                <w:sz w:val="20"/>
                <w:szCs w:val="20"/>
              </w:rPr>
              <w:t xml:space="preserve">. </w:t>
            </w:r>
          </w:p>
          <w:p w14:paraId="40D269A6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</w:p>
          <w:p w14:paraId="632BEC8E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  <w:r w:rsidRPr="00D76558">
              <w:rPr>
                <w:sz w:val="20"/>
                <w:szCs w:val="20"/>
              </w:rPr>
              <w:t xml:space="preserve">Hvis dit barn skifter til en skole i en anden kommune, skal der altid indhentes nyt samtykke. </w:t>
            </w:r>
          </w:p>
          <w:p w14:paraId="271EE8F7" w14:textId="77777777" w:rsidR="005E27A3" w:rsidRPr="00D76558" w:rsidRDefault="005E27A3" w:rsidP="005E27A3">
            <w:pPr>
              <w:jc w:val="both"/>
              <w:rPr>
                <w:sz w:val="20"/>
                <w:szCs w:val="20"/>
              </w:rPr>
            </w:pPr>
          </w:p>
          <w:p w14:paraId="67DC1C5A" w14:textId="77777777" w:rsidR="007527EF" w:rsidRDefault="005E27A3" w:rsidP="005E27A3">
            <w:pPr>
              <w:rPr>
                <w:sz w:val="20"/>
                <w:szCs w:val="20"/>
              </w:rPr>
            </w:pPr>
            <w:r w:rsidRPr="00D76558">
              <w:rPr>
                <w:sz w:val="20"/>
                <w:szCs w:val="20"/>
              </w:rPr>
              <w:t>Du kan på ethvert tid</w:t>
            </w:r>
            <w:r w:rsidR="007527EF">
              <w:rPr>
                <w:sz w:val="20"/>
                <w:szCs w:val="20"/>
              </w:rPr>
              <w:t>s</w:t>
            </w:r>
            <w:r w:rsidRPr="00D76558">
              <w:rPr>
                <w:sz w:val="20"/>
                <w:szCs w:val="20"/>
              </w:rPr>
              <w:t>punk</w:t>
            </w:r>
            <w:r w:rsidR="005D5527">
              <w:rPr>
                <w:sz w:val="20"/>
                <w:szCs w:val="20"/>
              </w:rPr>
              <w:t>t</w:t>
            </w:r>
            <w:r w:rsidRPr="00D76558">
              <w:rPr>
                <w:sz w:val="20"/>
                <w:szCs w:val="20"/>
              </w:rPr>
              <w:t xml:space="preserve"> tilbagekalde dit samtykke. </w:t>
            </w:r>
            <w:r w:rsidR="00861C38">
              <w:rPr>
                <w:sz w:val="20"/>
                <w:szCs w:val="20"/>
              </w:rPr>
              <w:t>Det gør du</w:t>
            </w:r>
            <w:r w:rsidRPr="00D76558">
              <w:rPr>
                <w:sz w:val="20"/>
                <w:szCs w:val="20"/>
              </w:rPr>
              <w:t xml:space="preserve"> ved at kontakte sundhedsplejen på</w:t>
            </w:r>
          </w:p>
          <w:p w14:paraId="0238939F" w14:textId="77777777" w:rsidR="001B3033" w:rsidRDefault="00861C38" w:rsidP="00861C38">
            <w:r>
              <w:rPr>
                <w:sz w:val="20"/>
                <w:szCs w:val="20"/>
              </w:rPr>
              <w:t xml:space="preserve">tlf. 23312931 på alle hverdage </w:t>
            </w:r>
            <w:r w:rsidR="005E27A3" w:rsidRPr="00D76558">
              <w:rPr>
                <w:sz w:val="20"/>
                <w:szCs w:val="20"/>
              </w:rPr>
              <w:t xml:space="preserve">mellem </w:t>
            </w:r>
            <w:r>
              <w:rPr>
                <w:sz w:val="20"/>
                <w:szCs w:val="20"/>
              </w:rPr>
              <w:t xml:space="preserve">kl. </w:t>
            </w:r>
            <w:r w:rsidR="005E27A3" w:rsidRPr="00D76558">
              <w:rPr>
                <w:sz w:val="20"/>
                <w:szCs w:val="20"/>
              </w:rPr>
              <w:t>8.00</w:t>
            </w:r>
            <w:r>
              <w:rPr>
                <w:sz w:val="20"/>
                <w:szCs w:val="20"/>
              </w:rPr>
              <w:t xml:space="preserve"> </w:t>
            </w:r>
            <w:r w:rsidR="005E27A3" w:rsidRPr="00D765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5E27A3" w:rsidRPr="00D76558">
              <w:rPr>
                <w:sz w:val="20"/>
                <w:szCs w:val="20"/>
              </w:rPr>
              <w:t>9.</w:t>
            </w:r>
            <w:r w:rsidR="00980A6B">
              <w:rPr>
                <w:sz w:val="20"/>
                <w:szCs w:val="20"/>
              </w:rPr>
              <w:t>00</w:t>
            </w:r>
            <w:r w:rsidR="005E27A3" w:rsidRPr="00D76558">
              <w:rPr>
                <w:sz w:val="20"/>
                <w:szCs w:val="20"/>
              </w:rPr>
              <w:t>.</w:t>
            </w:r>
          </w:p>
        </w:tc>
      </w:tr>
    </w:tbl>
    <w:p w14:paraId="147F7E84" w14:textId="77777777" w:rsidR="00654498" w:rsidRDefault="00654498" w:rsidP="00D33EFC">
      <w:pPr>
        <w:spacing w:after="0"/>
        <w:rPr>
          <w:b/>
        </w:rPr>
      </w:pPr>
      <w:r>
        <w:rPr>
          <w:b/>
        </w:rPr>
        <w:t>Andre undersøgelser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4498" w14:paraId="054E47FA" w14:textId="77777777" w:rsidTr="00654498">
        <w:tc>
          <w:tcPr>
            <w:tcW w:w="9628" w:type="dxa"/>
          </w:tcPr>
          <w:p w14:paraId="7A255582" w14:textId="77777777" w:rsidR="00654498" w:rsidRPr="00654498" w:rsidRDefault="00654498" w:rsidP="00654498">
            <w:pPr>
              <w:jc w:val="both"/>
              <w:rPr>
                <w:sz w:val="20"/>
                <w:szCs w:val="20"/>
              </w:rPr>
            </w:pPr>
            <w:r w:rsidRPr="00D76558">
              <w:rPr>
                <w:sz w:val="20"/>
                <w:szCs w:val="20"/>
              </w:rPr>
              <w:t xml:space="preserve">Sundhedsplejen skal stadig indhente samtykke til ekstraundersøgelser eller samtaler, der måtte opstå undervejs i skoleforløbet. </w:t>
            </w:r>
          </w:p>
        </w:tc>
      </w:tr>
    </w:tbl>
    <w:p w14:paraId="272BFD17" w14:textId="77777777" w:rsidR="00681C30" w:rsidRPr="00681C30" w:rsidRDefault="00681C30" w:rsidP="00D33EFC">
      <w:pPr>
        <w:spacing w:after="0"/>
        <w:rPr>
          <w:b/>
        </w:rPr>
      </w:pPr>
      <w:r w:rsidRPr="00681C30">
        <w:rPr>
          <w:b/>
        </w:rPr>
        <w:t>Samtykkeerklæring og underskrift</w:t>
      </w:r>
      <w:r w:rsidR="00C07A30">
        <w:rPr>
          <w:b/>
        </w:rPr>
        <w:t xml:space="preserve">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1BD6" w14:paraId="57C0462C" w14:textId="77777777" w:rsidTr="00626542">
        <w:trPr>
          <w:trHeight w:val="689"/>
        </w:trPr>
        <w:tc>
          <w:tcPr>
            <w:tcW w:w="9628" w:type="dxa"/>
          </w:tcPr>
          <w:p w14:paraId="5D9928D4" w14:textId="77777777" w:rsidR="00531BD6" w:rsidRPr="00B6270A" w:rsidRDefault="00C07A30" w:rsidP="00D33EFC">
            <w:pPr>
              <w:ind w:left="2608"/>
              <w:rPr>
                <w:sz w:val="20"/>
                <w:szCs w:val="20"/>
              </w:rPr>
            </w:pPr>
            <w:r w:rsidRPr="00B6270A">
              <w:rPr>
                <w:noProof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0BA5A" wp14:editId="1C89B9DB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63500</wp:posOffset>
                      </wp:positionV>
                      <wp:extent cx="257175" cy="266700"/>
                      <wp:effectExtent l="0" t="0" r="28575" b="1905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88945" id="Rektangel 2" o:spid="_x0000_s1026" style="position:absolute;margin-left:34pt;margin-top:5pt;width:2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531BD6" w:rsidRPr="00B6270A">
              <w:rPr>
                <w:sz w:val="20"/>
                <w:szCs w:val="20"/>
              </w:rPr>
              <w:t>Jeg giver hermed samtykke til</w:t>
            </w:r>
            <w:r w:rsidR="00626542" w:rsidRPr="00B6270A">
              <w:rPr>
                <w:sz w:val="20"/>
                <w:szCs w:val="20"/>
              </w:rPr>
              <w:t>,</w:t>
            </w:r>
            <w:r w:rsidR="00531BD6" w:rsidRPr="00B6270A">
              <w:rPr>
                <w:sz w:val="20"/>
                <w:szCs w:val="20"/>
              </w:rPr>
              <w:t xml:space="preserve"> at mit barn deltager i sundhedsplejens generelle tilbud gældende for hele mit barns skoleforløb i Varde Kommune.</w:t>
            </w:r>
          </w:p>
        </w:tc>
      </w:tr>
      <w:tr w:rsidR="00626542" w14:paraId="6BC0A41E" w14:textId="77777777" w:rsidTr="00626542">
        <w:trPr>
          <w:trHeight w:val="689"/>
        </w:trPr>
        <w:tc>
          <w:tcPr>
            <w:tcW w:w="9628" w:type="dxa"/>
          </w:tcPr>
          <w:p w14:paraId="0650FB2D" w14:textId="77777777" w:rsidR="00626542" w:rsidRPr="00B6270A" w:rsidRDefault="00C07A30" w:rsidP="00626542">
            <w:pPr>
              <w:ind w:left="2608"/>
              <w:rPr>
                <w:sz w:val="20"/>
                <w:szCs w:val="20"/>
              </w:rPr>
            </w:pPr>
            <w:r w:rsidRPr="00B6270A">
              <w:rPr>
                <w:noProof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ABD203" wp14:editId="5CA4AA8F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68580</wp:posOffset>
                      </wp:positionV>
                      <wp:extent cx="257175" cy="266700"/>
                      <wp:effectExtent l="0" t="0" r="28575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3168C" id="Rektangel 1" o:spid="_x0000_s1026" style="position:absolute;margin-left:33.25pt;margin-top:5.4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626542" w:rsidRPr="00B6270A">
              <w:rPr>
                <w:sz w:val="20"/>
                <w:szCs w:val="20"/>
              </w:rPr>
              <w:t xml:space="preserve">Jeg ønsker ikke at give samtykke til, at mit barn deltager i sundhedsplejens generelle tilbud. </w:t>
            </w:r>
          </w:p>
        </w:tc>
      </w:tr>
    </w:tbl>
    <w:p w14:paraId="58650AA2" w14:textId="77777777" w:rsidR="00266E19" w:rsidRDefault="00266E19" w:rsidP="00FD5014">
      <w:pPr>
        <w:spacing w:after="0"/>
        <w:rPr>
          <w:b/>
        </w:rPr>
      </w:pPr>
    </w:p>
    <w:p w14:paraId="3755CCE2" w14:textId="77777777" w:rsidR="00531BD6" w:rsidRPr="00FD5014" w:rsidRDefault="001E60F7" w:rsidP="00FD5014">
      <w:pPr>
        <w:spacing w:after="0"/>
        <w:rPr>
          <w:b/>
        </w:rPr>
      </w:pPr>
      <w:r w:rsidRPr="00FD5014">
        <w:rPr>
          <w:b/>
        </w:rPr>
        <w:t xml:space="preserve">Med venlig hilsen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1E60F7" w14:paraId="59AA40BD" w14:textId="77777777" w:rsidTr="001E60F7">
        <w:trPr>
          <w:trHeight w:val="675"/>
        </w:trPr>
        <w:tc>
          <w:tcPr>
            <w:tcW w:w="3539" w:type="dxa"/>
            <w:vMerge w:val="restart"/>
          </w:tcPr>
          <w:p w14:paraId="71A1C062" w14:textId="77777777" w:rsidR="001E60F7" w:rsidRDefault="001E60F7" w:rsidP="00FD5014">
            <w:r>
              <w:t>Sundhedsplejen i Varde Kommune</w:t>
            </w:r>
          </w:p>
          <w:p w14:paraId="655E57FA" w14:textId="77777777" w:rsidR="001E60F7" w:rsidRDefault="001E60F7" w:rsidP="00FD5014">
            <w:r>
              <w:t>Lerpøtvej 50</w:t>
            </w:r>
          </w:p>
          <w:p w14:paraId="6F61ECB5" w14:textId="77777777" w:rsidR="001E60F7" w:rsidRDefault="001E60F7" w:rsidP="00FD5014">
            <w:r>
              <w:t>6800 Varde</w:t>
            </w:r>
          </w:p>
          <w:p w14:paraId="1AC2C242" w14:textId="77777777" w:rsidR="001E60F7" w:rsidRDefault="001E60F7" w:rsidP="00FD5014"/>
        </w:tc>
        <w:tc>
          <w:tcPr>
            <w:tcW w:w="6089" w:type="dxa"/>
          </w:tcPr>
          <w:p w14:paraId="3CA32409" w14:textId="77777777" w:rsidR="001E60F7" w:rsidRDefault="001E60F7" w:rsidP="00FD5014">
            <w:r>
              <w:t>Kontaktperson</w:t>
            </w:r>
          </w:p>
        </w:tc>
      </w:tr>
      <w:tr w:rsidR="001E60F7" w14:paraId="71CBDDE9" w14:textId="77777777" w:rsidTr="001E60F7">
        <w:trPr>
          <w:trHeight w:val="675"/>
        </w:trPr>
        <w:tc>
          <w:tcPr>
            <w:tcW w:w="3539" w:type="dxa"/>
            <w:vMerge/>
          </w:tcPr>
          <w:p w14:paraId="738279D5" w14:textId="77777777" w:rsidR="001E60F7" w:rsidRDefault="001E60F7" w:rsidP="008D7A75"/>
        </w:tc>
        <w:tc>
          <w:tcPr>
            <w:tcW w:w="6089" w:type="dxa"/>
          </w:tcPr>
          <w:p w14:paraId="6F88E526" w14:textId="77777777" w:rsidR="001E60F7" w:rsidRDefault="001E60F7" w:rsidP="008D7A75">
            <w:r>
              <w:t>Dato og underskrift</w:t>
            </w:r>
          </w:p>
        </w:tc>
      </w:tr>
    </w:tbl>
    <w:p w14:paraId="350D1E45" w14:textId="77777777" w:rsidR="00FB4473" w:rsidRDefault="00FB4473" w:rsidP="00FB4473">
      <w:pPr>
        <w:spacing w:after="0" w:line="336" w:lineRule="atLeast"/>
        <w:rPr>
          <w:i/>
          <w:iCs/>
          <w:color w:val="454545"/>
          <w:sz w:val="21"/>
          <w:szCs w:val="21"/>
          <w:lang w:eastAsia="da-DK"/>
        </w:rPr>
      </w:pPr>
    </w:p>
    <w:p w14:paraId="534F02D3" w14:textId="77777777" w:rsidR="009739D8" w:rsidRDefault="00D65B5D" w:rsidP="009739D8">
      <w:pPr>
        <w:spacing w:after="255" w:line="336" w:lineRule="atLeast"/>
        <w:rPr>
          <w:i/>
          <w:iCs/>
          <w:color w:val="454545"/>
          <w:sz w:val="21"/>
          <w:szCs w:val="21"/>
          <w:lang w:eastAsia="da-DK"/>
        </w:rPr>
      </w:pPr>
      <w:r>
        <w:rPr>
          <w:i/>
          <w:iCs/>
          <w:color w:val="454545"/>
          <w:sz w:val="21"/>
          <w:szCs w:val="21"/>
          <w:lang w:eastAsia="da-DK"/>
        </w:rPr>
        <w:lastRenderedPageBreak/>
        <w:t>Varde K</w:t>
      </w:r>
      <w:r w:rsidR="009739D8">
        <w:rPr>
          <w:i/>
          <w:iCs/>
          <w:color w:val="454545"/>
          <w:sz w:val="21"/>
          <w:szCs w:val="21"/>
          <w:lang w:eastAsia="da-DK"/>
        </w:rPr>
        <w:t xml:space="preserve">ommune behandler de oplysninger, der </w:t>
      </w:r>
      <w:r>
        <w:rPr>
          <w:i/>
          <w:iCs/>
          <w:color w:val="454545"/>
          <w:sz w:val="21"/>
          <w:szCs w:val="21"/>
          <w:lang w:eastAsia="da-DK"/>
        </w:rPr>
        <w:t xml:space="preserve">er nødvendige for </w:t>
      </w:r>
      <w:r w:rsidR="009739D8">
        <w:rPr>
          <w:i/>
          <w:iCs/>
          <w:color w:val="454545"/>
          <w:sz w:val="21"/>
          <w:szCs w:val="21"/>
          <w:lang w:eastAsia="da-DK"/>
        </w:rPr>
        <w:t>behandlingen af din sag.</w:t>
      </w:r>
    </w:p>
    <w:p w14:paraId="192C369D" w14:textId="77777777" w:rsidR="009739D8" w:rsidRDefault="009739D8" w:rsidP="009739D8">
      <w:pPr>
        <w:spacing w:after="255" w:line="336" w:lineRule="atLeast"/>
        <w:rPr>
          <w:i/>
          <w:iCs/>
          <w:color w:val="454545"/>
          <w:sz w:val="21"/>
          <w:szCs w:val="21"/>
          <w:lang w:eastAsia="da-DK"/>
        </w:rPr>
      </w:pPr>
      <w:r>
        <w:rPr>
          <w:b/>
          <w:bCs/>
          <w:i/>
          <w:iCs/>
          <w:color w:val="454545"/>
          <w:sz w:val="21"/>
          <w:szCs w:val="21"/>
          <w:lang w:eastAsia="da-DK"/>
        </w:rPr>
        <w:t>Dine rettigheder</w:t>
      </w:r>
      <w:r>
        <w:rPr>
          <w:i/>
          <w:iCs/>
          <w:color w:val="454545"/>
          <w:sz w:val="21"/>
          <w:szCs w:val="21"/>
          <w:lang w:eastAsia="da-DK"/>
        </w:rPr>
        <w:br/>
        <w:t>Du har ret til at:</w:t>
      </w:r>
    </w:p>
    <w:p w14:paraId="5037F655" w14:textId="77777777" w:rsidR="009739D8" w:rsidRDefault="009739D8" w:rsidP="009739D8">
      <w:pPr>
        <w:numPr>
          <w:ilvl w:val="0"/>
          <w:numId w:val="1"/>
        </w:numPr>
        <w:spacing w:after="75" w:line="336" w:lineRule="atLeast"/>
        <w:ind w:left="270"/>
        <w:rPr>
          <w:i/>
          <w:iCs/>
          <w:color w:val="454545"/>
          <w:sz w:val="21"/>
          <w:szCs w:val="21"/>
          <w:lang w:eastAsia="da-DK"/>
        </w:rPr>
      </w:pPr>
      <w:r>
        <w:rPr>
          <w:i/>
          <w:iCs/>
          <w:color w:val="454545"/>
          <w:sz w:val="21"/>
          <w:szCs w:val="21"/>
          <w:lang w:eastAsia="da-DK"/>
        </w:rPr>
        <w:t>Bede om indsigt i de oplysninger, der behandles om dig.</w:t>
      </w:r>
    </w:p>
    <w:p w14:paraId="0DF1F7CB" w14:textId="77777777" w:rsidR="009739D8" w:rsidRDefault="009739D8" w:rsidP="009739D8">
      <w:pPr>
        <w:numPr>
          <w:ilvl w:val="0"/>
          <w:numId w:val="1"/>
        </w:numPr>
        <w:spacing w:after="75" w:line="336" w:lineRule="atLeast"/>
        <w:ind w:left="270"/>
        <w:rPr>
          <w:i/>
          <w:iCs/>
          <w:color w:val="454545"/>
          <w:sz w:val="21"/>
          <w:szCs w:val="21"/>
          <w:lang w:eastAsia="da-DK"/>
        </w:rPr>
      </w:pPr>
      <w:r>
        <w:rPr>
          <w:i/>
          <w:iCs/>
          <w:color w:val="454545"/>
          <w:sz w:val="21"/>
          <w:szCs w:val="21"/>
          <w:lang w:eastAsia="da-DK"/>
        </w:rPr>
        <w:t xml:space="preserve">Bede om at få </w:t>
      </w:r>
      <w:r w:rsidR="00D65B5D">
        <w:rPr>
          <w:i/>
          <w:iCs/>
          <w:color w:val="454545"/>
          <w:sz w:val="21"/>
          <w:szCs w:val="21"/>
          <w:lang w:eastAsia="da-DK"/>
        </w:rPr>
        <w:t>rettet</w:t>
      </w:r>
      <w:r>
        <w:rPr>
          <w:i/>
          <w:iCs/>
          <w:color w:val="454545"/>
          <w:sz w:val="21"/>
          <w:szCs w:val="21"/>
          <w:lang w:eastAsia="da-DK"/>
        </w:rPr>
        <w:t xml:space="preserve"> oplysninger, der er forkerte, eller få fuldstændiggjort oplysninger, der er ufuldstændige.</w:t>
      </w:r>
    </w:p>
    <w:p w14:paraId="16BBE337" w14:textId="77777777" w:rsidR="009739D8" w:rsidRDefault="009739D8" w:rsidP="009739D8">
      <w:pPr>
        <w:numPr>
          <w:ilvl w:val="0"/>
          <w:numId w:val="1"/>
        </w:numPr>
        <w:spacing w:after="75" w:line="336" w:lineRule="atLeast"/>
        <w:ind w:left="270"/>
        <w:rPr>
          <w:i/>
          <w:iCs/>
          <w:color w:val="454545"/>
          <w:sz w:val="21"/>
          <w:szCs w:val="21"/>
          <w:lang w:eastAsia="da-DK"/>
        </w:rPr>
      </w:pPr>
      <w:r>
        <w:rPr>
          <w:i/>
          <w:iCs/>
          <w:color w:val="454545"/>
          <w:sz w:val="21"/>
          <w:szCs w:val="21"/>
          <w:lang w:eastAsia="da-DK"/>
        </w:rPr>
        <w:t xml:space="preserve">Bede om at få slettet oplysninger om dig, hvis de ikke er relevante </w:t>
      </w:r>
      <w:r w:rsidR="00D65B5D">
        <w:rPr>
          <w:i/>
          <w:iCs/>
          <w:color w:val="454545"/>
          <w:sz w:val="21"/>
          <w:szCs w:val="21"/>
          <w:lang w:eastAsia="da-DK"/>
        </w:rPr>
        <w:t>for sagsbehandlingen ved Varde K</w:t>
      </w:r>
      <w:r>
        <w:rPr>
          <w:i/>
          <w:iCs/>
          <w:color w:val="454545"/>
          <w:sz w:val="21"/>
          <w:szCs w:val="21"/>
          <w:lang w:eastAsia="da-DK"/>
        </w:rPr>
        <w:t>ommune</w:t>
      </w:r>
      <w:r w:rsidR="00D65B5D">
        <w:rPr>
          <w:i/>
          <w:iCs/>
          <w:color w:val="454545"/>
          <w:sz w:val="21"/>
          <w:szCs w:val="21"/>
          <w:lang w:eastAsia="da-DK"/>
        </w:rPr>
        <w:t>.</w:t>
      </w:r>
    </w:p>
    <w:p w14:paraId="41087EDC" w14:textId="77777777" w:rsidR="009739D8" w:rsidRDefault="009739D8" w:rsidP="009739D8">
      <w:pPr>
        <w:numPr>
          <w:ilvl w:val="0"/>
          <w:numId w:val="1"/>
        </w:numPr>
        <w:spacing w:after="255" w:line="336" w:lineRule="atLeast"/>
        <w:ind w:left="270"/>
        <w:rPr>
          <w:rStyle w:val="Strk"/>
        </w:rPr>
      </w:pPr>
      <w:r>
        <w:rPr>
          <w:i/>
          <w:iCs/>
          <w:color w:val="454545"/>
          <w:sz w:val="21"/>
          <w:szCs w:val="21"/>
          <w:lang w:eastAsia="da-DK"/>
        </w:rPr>
        <w:t>Klage til Datatilsynet over behandlingen af dine oplysninger.</w:t>
      </w:r>
    </w:p>
    <w:p w14:paraId="7DF79B81" w14:textId="77777777" w:rsidR="009739D8" w:rsidRDefault="00D65B5D" w:rsidP="009739D8">
      <w:pPr>
        <w:pStyle w:val="NormalWeb"/>
        <w:spacing w:before="0" w:beforeAutospacing="0" w:after="255" w:afterAutospacing="0" w:line="336" w:lineRule="atLeast"/>
        <w:rPr>
          <w:rFonts w:ascii="Calibri" w:hAnsi="Calibri" w:cs="Calibri"/>
        </w:rPr>
      </w:pPr>
      <w:r>
        <w:rPr>
          <w:rStyle w:val="Strk"/>
          <w:rFonts w:ascii="Calibri" w:hAnsi="Calibri" w:cs="Calibri"/>
          <w:i/>
          <w:iCs/>
          <w:color w:val="454545"/>
          <w:sz w:val="21"/>
          <w:szCs w:val="21"/>
        </w:rPr>
        <w:t>Varde K</w:t>
      </w:r>
      <w:r w:rsidR="009739D8">
        <w:rPr>
          <w:rStyle w:val="Strk"/>
          <w:rFonts w:ascii="Calibri" w:hAnsi="Calibri" w:cs="Calibri"/>
          <w:i/>
          <w:iCs/>
          <w:color w:val="454545"/>
          <w:sz w:val="21"/>
          <w:szCs w:val="21"/>
        </w:rPr>
        <w:t>ommunes databeskyttelsesrådgiver</w:t>
      </w:r>
      <w:r>
        <w:rPr>
          <w:rFonts w:ascii="Calibri" w:hAnsi="Calibri" w:cs="Calibri"/>
          <w:i/>
          <w:iCs/>
          <w:color w:val="454545"/>
          <w:sz w:val="21"/>
          <w:szCs w:val="21"/>
        </w:rPr>
        <w:br/>
        <w:t>Varde K</w:t>
      </w:r>
      <w:r w:rsidR="009739D8">
        <w:rPr>
          <w:rFonts w:ascii="Calibri" w:hAnsi="Calibri" w:cs="Calibri"/>
          <w:i/>
          <w:iCs/>
          <w:color w:val="454545"/>
          <w:sz w:val="21"/>
          <w:szCs w:val="21"/>
        </w:rPr>
        <w:t>ommune har udpeget en databeskyttelsesrådgiver, som er ekspert i reglerne om persondatabehandling. Databesky</w:t>
      </w:r>
      <w:r>
        <w:rPr>
          <w:rFonts w:ascii="Calibri" w:hAnsi="Calibri" w:cs="Calibri"/>
          <w:i/>
          <w:iCs/>
          <w:color w:val="454545"/>
          <w:sz w:val="21"/>
          <w:szCs w:val="21"/>
        </w:rPr>
        <w:t>ttelsesrådgiverens opgave er blandt andet at sikre, at Varde K</w:t>
      </w:r>
      <w:r w:rsidR="009739D8">
        <w:rPr>
          <w:rFonts w:ascii="Calibri" w:hAnsi="Calibri" w:cs="Calibri"/>
          <w:i/>
          <w:iCs/>
          <w:color w:val="454545"/>
          <w:sz w:val="21"/>
          <w:szCs w:val="21"/>
        </w:rPr>
        <w:t>ommune overholder reglerne om, hvordan personoplysninger behandles lovligt og sikkert.</w:t>
      </w:r>
    </w:p>
    <w:p w14:paraId="1F159F0C" w14:textId="77777777" w:rsidR="009739D8" w:rsidRDefault="009739D8" w:rsidP="009739D8">
      <w:pPr>
        <w:pStyle w:val="NormalWeb"/>
        <w:spacing w:before="0" w:beforeAutospacing="0" w:after="255" w:afterAutospacing="0" w:line="336" w:lineRule="atLeast"/>
        <w:rPr>
          <w:rFonts w:ascii="Calibri" w:hAnsi="Calibri" w:cs="Calibri"/>
          <w:i/>
          <w:iCs/>
          <w:color w:val="454545"/>
          <w:sz w:val="21"/>
          <w:szCs w:val="21"/>
        </w:rPr>
      </w:pPr>
      <w:r>
        <w:rPr>
          <w:rFonts w:ascii="Calibri" w:hAnsi="Calibri" w:cs="Calibri"/>
          <w:i/>
          <w:iCs/>
          <w:color w:val="454545"/>
          <w:sz w:val="21"/>
          <w:szCs w:val="21"/>
        </w:rPr>
        <w:t>Databeskyttelsesrådgiveren kan oplyse dig nærmere om reglerne for databeskyttelse. Databeskyttelsesrådgiveren kan også vejlede dig om dine r</w:t>
      </w:r>
      <w:r w:rsidR="00D65B5D">
        <w:rPr>
          <w:rFonts w:ascii="Calibri" w:hAnsi="Calibri" w:cs="Calibri"/>
          <w:i/>
          <w:iCs/>
          <w:color w:val="454545"/>
          <w:sz w:val="21"/>
          <w:szCs w:val="21"/>
        </w:rPr>
        <w:t>ettigheder i forhold til Varde K</w:t>
      </w:r>
      <w:r>
        <w:rPr>
          <w:rFonts w:ascii="Calibri" w:hAnsi="Calibri" w:cs="Calibri"/>
          <w:i/>
          <w:iCs/>
          <w:color w:val="454545"/>
          <w:sz w:val="21"/>
          <w:szCs w:val="21"/>
        </w:rPr>
        <w:t xml:space="preserve">ommunes </w:t>
      </w:r>
      <w:r w:rsidR="00D65B5D">
        <w:rPr>
          <w:rFonts w:ascii="Calibri" w:hAnsi="Calibri" w:cs="Calibri"/>
          <w:i/>
          <w:iCs/>
          <w:color w:val="454545"/>
          <w:sz w:val="21"/>
          <w:szCs w:val="21"/>
        </w:rPr>
        <w:t>behandling af personoplysninger</w:t>
      </w:r>
      <w:r>
        <w:rPr>
          <w:rFonts w:ascii="Calibri" w:hAnsi="Calibri" w:cs="Calibri"/>
          <w:i/>
          <w:iCs/>
          <w:color w:val="454545"/>
          <w:sz w:val="21"/>
          <w:szCs w:val="21"/>
        </w:rPr>
        <w:t xml:space="preserve"> og </w:t>
      </w:r>
      <w:r w:rsidR="00D65B5D">
        <w:rPr>
          <w:rFonts w:ascii="Calibri" w:hAnsi="Calibri" w:cs="Calibri"/>
          <w:i/>
          <w:iCs/>
          <w:color w:val="454545"/>
          <w:sz w:val="21"/>
          <w:szCs w:val="21"/>
        </w:rPr>
        <w:t xml:space="preserve">om, </w:t>
      </w:r>
      <w:r>
        <w:rPr>
          <w:rFonts w:ascii="Calibri" w:hAnsi="Calibri" w:cs="Calibri"/>
          <w:i/>
          <w:iCs/>
          <w:color w:val="454545"/>
          <w:sz w:val="21"/>
          <w:szCs w:val="21"/>
        </w:rPr>
        <w:t>hvem du skal kontakte, hvis du ønsker at gøre brug af dine rettigheder.</w:t>
      </w:r>
    </w:p>
    <w:p w14:paraId="1B835A84" w14:textId="77777777" w:rsidR="009739D8" w:rsidRDefault="009739D8" w:rsidP="00FB4473">
      <w:pPr>
        <w:pStyle w:val="NormalWeb"/>
        <w:spacing w:before="0" w:beforeAutospacing="0" w:after="0" w:afterAutospacing="0" w:line="336" w:lineRule="atLeast"/>
        <w:rPr>
          <w:rFonts w:ascii="Calibri" w:hAnsi="Calibri" w:cs="Calibri"/>
          <w:i/>
          <w:iCs/>
          <w:color w:val="454545"/>
          <w:sz w:val="21"/>
          <w:szCs w:val="21"/>
        </w:rPr>
      </w:pPr>
      <w:r>
        <w:rPr>
          <w:rFonts w:ascii="Calibri" w:hAnsi="Calibri" w:cs="Calibri"/>
          <w:i/>
          <w:iCs/>
          <w:color w:val="454545"/>
          <w:sz w:val="21"/>
          <w:szCs w:val="21"/>
        </w:rPr>
        <w:t xml:space="preserve">Databeskyttelsesrådgiveren kan kontaktes på e-mail: </w:t>
      </w:r>
      <w:hyperlink r:id="rId12" w:history="1">
        <w:r w:rsidR="00682B33" w:rsidRPr="008B650C">
          <w:rPr>
            <w:rStyle w:val="Hyperlink"/>
            <w:rFonts w:ascii="Calibri" w:hAnsi="Calibri" w:cs="Calibri"/>
            <w:i/>
            <w:iCs/>
            <w:sz w:val="21"/>
            <w:szCs w:val="21"/>
          </w:rPr>
          <w:t>vkdpo@varde.dk</w:t>
        </w:r>
      </w:hyperlink>
      <w:r>
        <w:rPr>
          <w:rFonts w:ascii="Calibri" w:hAnsi="Calibri" w:cs="Calibri"/>
          <w:i/>
          <w:iCs/>
          <w:color w:val="454545"/>
          <w:sz w:val="21"/>
          <w:szCs w:val="21"/>
        </w:rPr>
        <w:t> eller ved at sende et brev til:</w:t>
      </w:r>
    </w:p>
    <w:p w14:paraId="1934348D" w14:textId="77777777" w:rsidR="00626542" w:rsidRPr="008D7A75" w:rsidRDefault="00D65B5D" w:rsidP="00FB4473">
      <w:pPr>
        <w:pStyle w:val="NormalWeb"/>
        <w:spacing w:before="0" w:beforeAutospacing="0" w:after="0" w:afterAutospacing="0" w:line="336" w:lineRule="atLeast"/>
      </w:pPr>
      <w:r>
        <w:rPr>
          <w:rFonts w:ascii="Calibri" w:hAnsi="Calibri" w:cs="Calibri"/>
          <w:i/>
          <w:iCs/>
          <w:color w:val="454545"/>
          <w:sz w:val="21"/>
          <w:szCs w:val="21"/>
        </w:rPr>
        <w:t>Varde Kommune</w:t>
      </w:r>
      <w:r>
        <w:rPr>
          <w:rFonts w:ascii="Calibri" w:hAnsi="Calibri" w:cs="Calibri"/>
          <w:i/>
          <w:iCs/>
          <w:color w:val="454545"/>
          <w:sz w:val="21"/>
          <w:szCs w:val="21"/>
        </w:rPr>
        <w:br/>
        <w:t>Att. d</w:t>
      </w:r>
      <w:r w:rsidR="009739D8">
        <w:rPr>
          <w:rFonts w:ascii="Calibri" w:hAnsi="Calibri" w:cs="Calibri"/>
          <w:i/>
          <w:iCs/>
          <w:color w:val="454545"/>
          <w:sz w:val="21"/>
          <w:szCs w:val="21"/>
        </w:rPr>
        <w:t>atabeskyttelsesrådgiver</w:t>
      </w:r>
      <w:r w:rsidR="009739D8">
        <w:rPr>
          <w:rFonts w:ascii="Calibri" w:hAnsi="Calibri" w:cs="Calibri"/>
          <w:i/>
          <w:iCs/>
          <w:color w:val="454545"/>
          <w:sz w:val="21"/>
          <w:szCs w:val="21"/>
        </w:rPr>
        <w:br/>
        <w:t>Bytoften 2</w:t>
      </w:r>
      <w:r w:rsidR="009739D8">
        <w:rPr>
          <w:rFonts w:ascii="Calibri" w:hAnsi="Calibri" w:cs="Calibri"/>
          <w:i/>
          <w:iCs/>
          <w:color w:val="454545"/>
          <w:sz w:val="21"/>
          <w:szCs w:val="21"/>
        </w:rPr>
        <w:br/>
        <w:t>6800 Varde</w:t>
      </w:r>
    </w:p>
    <w:sectPr w:rsidR="00626542" w:rsidRPr="008D7A75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CDF4" w14:textId="77777777" w:rsidR="008D7A75" w:rsidRDefault="008D7A75" w:rsidP="008D7A75">
      <w:pPr>
        <w:spacing w:after="0" w:line="240" w:lineRule="auto"/>
      </w:pPr>
      <w:r>
        <w:separator/>
      </w:r>
    </w:p>
  </w:endnote>
  <w:endnote w:type="continuationSeparator" w:id="0">
    <w:p w14:paraId="4AB7AF49" w14:textId="77777777" w:rsidR="008D7A75" w:rsidRDefault="008D7A75" w:rsidP="008D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534531"/>
      <w:docPartObj>
        <w:docPartGallery w:val="Page Numbers (Bottom of Page)"/>
        <w:docPartUnique/>
      </w:docPartObj>
    </w:sdtPr>
    <w:sdtEndPr/>
    <w:sdtContent>
      <w:p w14:paraId="2D04251C" w14:textId="77777777" w:rsidR="00FB4473" w:rsidRDefault="00FB447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669">
          <w:rPr>
            <w:noProof/>
          </w:rPr>
          <w:t>1</w:t>
        </w:r>
        <w:r>
          <w:fldChar w:fldCharType="end"/>
        </w:r>
      </w:p>
    </w:sdtContent>
  </w:sdt>
  <w:p w14:paraId="13105F0B" w14:textId="77777777" w:rsidR="00FB4473" w:rsidRDefault="00FB44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F2319" w14:textId="77777777" w:rsidR="008D7A75" w:rsidRDefault="008D7A75" w:rsidP="008D7A75">
      <w:pPr>
        <w:spacing w:after="0" w:line="240" w:lineRule="auto"/>
      </w:pPr>
      <w:r>
        <w:separator/>
      </w:r>
    </w:p>
  </w:footnote>
  <w:footnote w:type="continuationSeparator" w:id="0">
    <w:p w14:paraId="68C9B3AD" w14:textId="77777777" w:rsidR="008D7A75" w:rsidRDefault="008D7A75" w:rsidP="008D7A75">
      <w:pPr>
        <w:spacing w:after="0" w:line="240" w:lineRule="auto"/>
      </w:pPr>
      <w:r>
        <w:continuationSeparator/>
      </w:r>
    </w:p>
  </w:footnote>
  <w:footnote w:id="1">
    <w:p w14:paraId="28F5D27C" w14:textId="77777777" w:rsidR="005E27A3" w:rsidRDefault="005E27A3" w:rsidP="005E27A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23267">
        <w:rPr>
          <w:sz w:val="18"/>
          <w:szCs w:val="18"/>
        </w:rPr>
        <w:t>Sundheds og ældreministeriet, (2017), Bekendtgørelse om samtykke til behandling af børn og unge ved den kommunale tandpleje og sundhedsplejerske, BEK. nr. 562 af 30/05/2017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07D8" w14:textId="77777777" w:rsidR="00054E29" w:rsidRPr="00C21E57" w:rsidRDefault="00054E29" w:rsidP="00054E29">
    <w:pPr>
      <w:pStyle w:val="NormalBlaa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1D65B3A1" wp14:editId="61A8EF6B">
          <wp:simplePos x="0" y="0"/>
          <wp:positionH relativeFrom="page">
            <wp:posOffset>5315944</wp:posOffset>
          </wp:positionH>
          <wp:positionV relativeFrom="page">
            <wp:posOffset>464847</wp:posOffset>
          </wp:positionV>
          <wp:extent cx="1657985" cy="539750"/>
          <wp:effectExtent l="0" t="0" r="0" b="0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14:paraId="27E0C748" w14:textId="77777777" w:rsidR="008D7A75" w:rsidRDefault="008D7A7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2D1A"/>
    <w:multiLevelType w:val="multilevel"/>
    <w:tmpl w:val="EACC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75"/>
    <w:rsid w:val="00023267"/>
    <w:rsid w:val="00026669"/>
    <w:rsid w:val="00042E3B"/>
    <w:rsid w:val="00054E29"/>
    <w:rsid w:val="000661B7"/>
    <w:rsid w:val="000B76BB"/>
    <w:rsid w:val="000C7894"/>
    <w:rsid w:val="000D753A"/>
    <w:rsid w:val="001B3033"/>
    <w:rsid w:val="001E60F7"/>
    <w:rsid w:val="002500E9"/>
    <w:rsid w:val="00266E19"/>
    <w:rsid w:val="0026773D"/>
    <w:rsid w:val="004E54D9"/>
    <w:rsid w:val="00531BD6"/>
    <w:rsid w:val="005D5527"/>
    <w:rsid w:val="005E27A3"/>
    <w:rsid w:val="00626542"/>
    <w:rsid w:val="00654498"/>
    <w:rsid w:val="00681C30"/>
    <w:rsid w:val="00682B33"/>
    <w:rsid w:val="00685207"/>
    <w:rsid w:val="006B793F"/>
    <w:rsid w:val="006D2A5F"/>
    <w:rsid w:val="007527EF"/>
    <w:rsid w:val="00805C1F"/>
    <w:rsid w:val="00861C38"/>
    <w:rsid w:val="008D1AB8"/>
    <w:rsid w:val="008D7A75"/>
    <w:rsid w:val="008E4615"/>
    <w:rsid w:val="009739D8"/>
    <w:rsid w:val="00980A6B"/>
    <w:rsid w:val="00A16199"/>
    <w:rsid w:val="00AE5E83"/>
    <w:rsid w:val="00B06DBA"/>
    <w:rsid w:val="00B133D9"/>
    <w:rsid w:val="00B22032"/>
    <w:rsid w:val="00B230A4"/>
    <w:rsid w:val="00B46D90"/>
    <w:rsid w:val="00B6270A"/>
    <w:rsid w:val="00C07A30"/>
    <w:rsid w:val="00CB241C"/>
    <w:rsid w:val="00D33EFC"/>
    <w:rsid w:val="00D65B5D"/>
    <w:rsid w:val="00D66377"/>
    <w:rsid w:val="00D83496"/>
    <w:rsid w:val="00E4393E"/>
    <w:rsid w:val="00E84C30"/>
    <w:rsid w:val="00FB4473"/>
    <w:rsid w:val="00FC0A57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6A4617"/>
  <w15:chartTrackingRefBased/>
  <w15:docId w15:val="{2EB84BBF-4763-4245-B180-05357DB8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7A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7A75"/>
  </w:style>
  <w:style w:type="paragraph" w:styleId="Sidefod">
    <w:name w:val="footer"/>
    <w:basedOn w:val="Normal"/>
    <w:link w:val="SidefodTegn"/>
    <w:uiPriority w:val="99"/>
    <w:unhideWhenUsed/>
    <w:rsid w:val="008D7A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7A75"/>
  </w:style>
  <w:style w:type="character" w:customStyle="1" w:styleId="Overskrift1Tegn">
    <w:name w:val="Overskrift 1 Tegn"/>
    <w:basedOn w:val="Standardskrifttypeiafsnit"/>
    <w:link w:val="Overskrift1"/>
    <w:uiPriority w:val="9"/>
    <w:rsid w:val="008D7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8D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laa">
    <w:name w:val="NormalBlaa"/>
    <w:basedOn w:val="Normal"/>
    <w:rsid w:val="00054E29"/>
    <w:pPr>
      <w:spacing w:after="0" w:line="220" w:lineRule="atLeast"/>
    </w:pPr>
    <w:rPr>
      <w:rFonts w:ascii="Verdana" w:hAnsi="Verdana"/>
      <w:color w:val="00375E"/>
      <w:sz w:val="16"/>
    </w:rPr>
  </w:style>
  <w:style w:type="character" w:styleId="Hyperlink">
    <w:name w:val="Hyperlink"/>
    <w:basedOn w:val="Standardskrifttypeiafsnit"/>
    <w:uiPriority w:val="99"/>
    <w:unhideWhenUsed/>
    <w:rsid w:val="004E54D9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E54D9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E5E8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E5E8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E5E8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739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739D8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2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kdpo@varde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ndhedvejen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vardekommune.dk/sundhedsplej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8F8E4D5E7AE49935CF2E3EC9CCC58" ma:contentTypeVersion="10" ma:contentTypeDescription="Create a new document." ma:contentTypeScope="" ma:versionID="731e88769085f27f93becf65ce627e6b">
  <xsd:schema xmlns:xsd="http://www.w3.org/2001/XMLSchema" xmlns:xs="http://www.w3.org/2001/XMLSchema" xmlns:p="http://schemas.microsoft.com/office/2006/metadata/properties" xmlns:ns1="http://schemas.microsoft.com/sharepoint/v3" xmlns:ns3="e4a15aa1-e3ba-4b3d-8848-c7befaac9d93" targetNamespace="http://schemas.microsoft.com/office/2006/metadata/properties" ma:root="true" ma:fieldsID="62f11a91698fca02a346a90a0561e716" ns1:_="" ns3:_="">
    <xsd:import namespace="http://schemas.microsoft.com/sharepoint/v3"/>
    <xsd:import namespace="e4a15aa1-e3ba-4b3d-8848-c7befaac9d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5aa1-e3ba-4b3d-8848-c7befaac9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11B8F1-FEA0-48F4-ACDC-DA3B2825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a15aa1-e3ba-4b3d-8848-c7befaac9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89E2E-A27E-41AA-A09C-8E0E36C2F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2DEE0-0695-4A01-B0C0-AF2D46BD88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3135</Characters>
  <Application>Microsoft Office Word</Application>
  <DocSecurity>0</DocSecurity>
  <Lines>69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Mikkelsen</dc:creator>
  <cp:keywords/>
  <dc:description/>
  <cp:lastModifiedBy>Birgit Kristensen</cp:lastModifiedBy>
  <cp:revision>2</cp:revision>
  <cp:lastPrinted>2018-05-09T13:09:00Z</cp:lastPrinted>
  <dcterms:created xsi:type="dcterms:W3CDTF">2021-01-21T08:56:00Z</dcterms:created>
  <dcterms:modified xsi:type="dcterms:W3CDTF">2021-01-21T08:56:00Z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{1F2B948F-94EB-4A0A-88D8-F6BA57233C4D}</vt:lpwstr>
  </property>
  <property fmtid="{D5CDD505-2E9C-101B-9397-08002B2CF9AE}" pid="3" name="ContentTypeId">
    <vt:lpwstr>0x0101001258F8E4D5E7AE49935CF2E3EC9CCC58</vt:lpwstr>
  </property>
</Properties>
</file>