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25" w:rsidRDefault="008D0925">
      <w:pPr>
        <w:rPr>
          <w:b/>
          <w:color w:val="538135" w:themeColor="accent6" w:themeShade="BF"/>
          <w:sz w:val="32"/>
          <w:szCs w:val="32"/>
        </w:rPr>
      </w:pPr>
      <w:bookmarkStart w:id="0" w:name="_GoBack"/>
      <w:bookmarkEnd w:id="0"/>
      <w:r>
        <w:rPr>
          <w:rFonts w:eastAsia="Times New Roman"/>
          <w:noProof/>
          <w:lang w:eastAsia="da-DK"/>
        </w:rPr>
        <w:drawing>
          <wp:inline distT="0" distB="0" distL="0" distR="0">
            <wp:extent cx="6181487" cy="9734550"/>
            <wp:effectExtent l="0" t="0" r="0" b="0"/>
            <wp:docPr id="2" name="Billede 2" descr="cid:5b2cba73-4606-41a5-99d1-85fed6bf4e4b@intern.varde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b2cba73-4606-41a5-99d1-85fed6bf4e4b@intern.varde.d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15" cy="978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73" w:rsidRDefault="00CA4173" w:rsidP="00CA4173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lastRenderedPageBreak/>
        <w:t>Til praktikvejlederne</w:t>
      </w:r>
    </w:p>
    <w:p w:rsidR="00CA4173" w:rsidRDefault="00CA4173" w:rsidP="00CA4173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 </w:t>
      </w:r>
      <w:r w:rsidRPr="00B502F3">
        <w:rPr>
          <w:b/>
          <w:color w:val="538135" w:themeColor="accent6" w:themeShade="BF"/>
          <w:sz w:val="32"/>
          <w:szCs w:val="32"/>
        </w:rPr>
        <w:t xml:space="preserve">Inspiration </w:t>
      </w:r>
      <w:r>
        <w:rPr>
          <w:b/>
          <w:color w:val="538135" w:themeColor="accent6" w:themeShade="BF"/>
          <w:sz w:val="32"/>
          <w:szCs w:val="32"/>
        </w:rPr>
        <w:t xml:space="preserve">til </w:t>
      </w:r>
      <w:r w:rsidRPr="00B502F3">
        <w:rPr>
          <w:b/>
          <w:color w:val="538135" w:themeColor="accent6" w:themeShade="BF"/>
          <w:sz w:val="32"/>
          <w:szCs w:val="32"/>
        </w:rPr>
        <w:t xml:space="preserve">opgaver </w:t>
      </w:r>
      <w:r>
        <w:rPr>
          <w:b/>
          <w:color w:val="538135" w:themeColor="accent6" w:themeShade="BF"/>
          <w:sz w:val="32"/>
          <w:szCs w:val="32"/>
        </w:rPr>
        <w:t>i ”Det nære sundhedsvæsen”</w:t>
      </w:r>
    </w:p>
    <w:p w:rsidR="00CA4173" w:rsidRPr="005F35D6" w:rsidRDefault="00CA4173" w:rsidP="00CA4173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- SSA-elevers praktik 1A og 1B </w:t>
      </w:r>
    </w:p>
    <w:p w:rsidR="00CA4173" w:rsidRDefault="00CA4173" w:rsidP="00CA4173">
      <w:pPr>
        <w:spacing w:after="200" w:line="276" w:lineRule="auto"/>
        <w:rPr>
          <w:rFonts w:ascii="Verdana" w:hAnsi="Verdana"/>
          <w:sz w:val="20"/>
          <w:szCs w:val="20"/>
          <w:u w:val="single"/>
        </w:rPr>
      </w:pPr>
    </w:p>
    <w:p w:rsidR="00CA4173" w:rsidRPr="005F35D6" w:rsidRDefault="00CA4173" w:rsidP="00CA4173">
      <w:pPr>
        <w:spacing w:after="200" w:line="276" w:lineRule="auto"/>
        <w:rPr>
          <w:rFonts w:ascii="Verdana" w:hAnsi="Verdana"/>
          <w:sz w:val="20"/>
          <w:szCs w:val="20"/>
          <w:u w:val="single"/>
        </w:rPr>
      </w:pPr>
      <w:r w:rsidRPr="005F35D6">
        <w:rPr>
          <w:rFonts w:ascii="Verdana" w:hAnsi="Verdana"/>
          <w:sz w:val="20"/>
          <w:szCs w:val="20"/>
          <w:u w:val="single"/>
        </w:rPr>
        <w:t>Det nære sundhedsvæsen</w:t>
      </w:r>
    </w:p>
    <w:p w:rsidR="00CA4173" w:rsidRPr="005F35D6" w:rsidRDefault="00CA4173" w:rsidP="00CA4173">
      <w:pPr>
        <w:spacing w:after="200" w:line="276" w:lineRule="auto"/>
        <w:rPr>
          <w:rFonts w:ascii="Verdana" w:hAnsi="Verdana"/>
          <w:sz w:val="20"/>
          <w:szCs w:val="20"/>
        </w:rPr>
      </w:pPr>
      <w:r w:rsidRPr="005F35D6">
        <w:rPr>
          <w:rFonts w:ascii="Verdana" w:hAnsi="Verdana"/>
          <w:sz w:val="20"/>
          <w:szCs w:val="20"/>
        </w:rPr>
        <w:t xml:space="preserve">Eleven skal </w:t>
      </w:r>
      <w:r>
        <w:rPr>
          <w:rFonts w:ascii="Verdana" w:hAnsi="Verdana"/>
          <w:sz w:val="20"/>
          <w:szCs w:val="20"/>
        </w:rPr>
        <w:t xml:space="preserve">kunne begå sig på ældreområdet </w:t>
      </w:r>
      <w:r w:rsidRPr="005F1AC3">
        <w:rPr>
          <w:rFonts w:ascii="Verdana" w:hAnsi="Verdana"/>
          <w:sz w:val="20"/>
          <w:szCs w:val="20"/>
        </w:rPr>
        <w:t>og</w:t>
      </w:r>
      <w:r w:rsidRPr="00F65E08">
        <w:rPr>
          <w:rFonts w:ascii="Verdana" w:hAnsi="Verdana"/>
          <w:color w:val="C45911" w:themeColor="accent2" w:themeShade="BF"/>
          <w:sz w:val="20"/>
          <w:szCs w:val="20"/>
        </w:rPr>
        <w:t xml:space="preserve"> </w:t>
      </w:r>
      <w:r w:rsidRPr="005F35D6">
        <w:rPr>
          <w:rFonts w:ascii="Verdana" w:hAnsi="Verdana"/>
          <w:sz w:val="20"/>
          <w:szCs w:val="20"/>
        </w:rPr>
        <w:t>kender de øvrige områder (aktivitets- og genoptræningsområdet, sundhedsfremme og forebyggelse, socialpsykiatrien og omsorgstandplejen samt øvrige samarbejdspartnere, som f.eks. almen praktiserende læger, apoteker, frivillige).</w:t>
      </w:r>
    </w:p>
    <w:p w:rsidR="00CA4173" w:rsidRPr="005F35D6" w:rsidRDefault="00CA4173" w:rsidP="00CA4173">
      <w:pPr>
        <w:rPr>
          <w:rFonts w:ascii="Verdana" w:hAnsi="Verdana"/>
          <w:sz w:val="20"/>
          <w:szCs w:val="20"/>
        </w:rPr>
      </w:pPr>
      <w:r w:rsidRPr="005F35D6">
        <w:rPr>
          <w:rFonts w:ascii="Verdana" w:hAnsi="Verdana"/>
          <w:sz w:val="20"/>
          <w:szCs w:val="20"/>
        </w:rPr>
        <w:t xml:space="preserve">I den kommunale praktik 1A og 1B, </w:t>
      </w:r>
      <w:r>
        <w:rPr>
          <w:rFonts w:ascii="Verdana" w:hAnsi="Verdana"/>
          <w:sz w:val="20"/>
          <w:szCs w:val="20"/>
        </w:rPr>
        <w:t>skal eleven</w:t>
      </w:r>
      <w:r w:rsidRPr="005F35D6">
        <w:rPr>
          <w:rFonts w:ascii="Verdana" w:hAnsi="Verdana"/>
          <w:sz w:val="20"/>
          <w:szCs w:val="20"/>
        </w:rPr>
        <w:t xml:space="preserve"> arbejde med</w:t>
      </w:r>
      <w:r>
        <w:rPr>
          <w:rFonts w:ascii="Verdana" w:hAnsi="Verdana"/>
          <w:sz w:val="20"/>
          <w:szCs w:val="20"/>
        </w:rPr>
        <w:t>,</w:t>
      </w:r>
      <w:r w:rsidRPr="005F35D6">
        <w:rPr>
          <w:rFonts w:ascii="Verdana" w:hAnsi="Verdana"/>
          <w:sz w:val="20"/>
          <w:szCs w:val="20"/>
        </w:rPr>
        <w:t xml:space="preserve"> at påtage sig SSA elev-rollen, </w:t>
      </w:r>
      <w:r>
        <w:rPr>
          <w:rFonts w:ascii="Verdana" w:hAnsi="Verdana"/>
          <w:sz w:val="20"/>
          <w:szCs w:val="20"/>
        </w:rPr>
        <w:t>f.</w:t>
      </w:r>
      <w:r w:rsidRPr="005F35D6">
        <w:rPr>
          <w:rFonts w:ascii="Verdana" w:hAnsi="Verdana"/>
          <w:sz w:val="20"/>
          <w:szCs w:val="20"/>
        </w:rPr>
        <w:t>eks. at reflektere og komme med selvstændige løsningsforslag.</w:t>
      </w:r>
    </w:p>
    <w:p w:rsidR="00CA4173" w:rsidRPr="005F35D6" w:rsidRDefault="00CA4173" w:rsidP="00CA4173">
      <w:pPr>
        <w:rPr>
          <w:rFonts w:ascii="Verdana" w:hAnsi="Verdana"/>
          <w:sz w:val="20"/>
          <w:szCs w:val="20"/>
        </w:rPr>
      </w:pPr>
      <w:r w:rsidRPr="005F35D6">
        <w:rPr>
          <w:rFonts w:ascii="Verdana" w:hAnsi="Verdana"/>
          <w:sz w:val="20"/>
          <w:szCs w:val="20"/>
        </w:rPr>
        <w:t>Kompetenceudviklingen i praktik 1A og 1B bevæger sig fra ”begynder-niveau” til ”rutineret-niveau”</w:t>
      </w:r>
      <w:r>
        <w:rPr>
          <w:rFonts w:ascii="Verdana" w:hAnsi="Verdana"/>
          <w:sz w:val="20"/>
          <w:szCs w:val="20"/>
        </w:rPr>
        <w:t>.</w:t>
      </w:r>
    </w:p>
    <w:p w:rsidR="00CA4173" w:rsidRDefault="00CA4173" w:rsidP="00CA4173">
      <w:pPr>
        <w:spacing w:after="200" w:line="276" w:lineRule="auto"/>
        <w:rPr>
          <w:rFonts w:ascii="Verdana" w:hAnsi="Verdana"/>
          <w:sz w:val="20"/>
          <w:szCs w:val="20"/>
        </w:rPr>
      </w:pPr>
      <w:r w:rsidRPr="005F35D6">
        <w:rPr>
          <w:rFonts w:ascii="Verdana" w:hAnsi="Verdana"/>
          <w:sz w:val="20"/>
          <w:szCs w:val="20"/>
        </w:rPr>
        <w:t>Den primære målgruppe for eleven er borgere med behov for grundlæggende pleje. Eleven skal arbejd</w:t>
      </w:r>
      <w:r>
        <w:rPr>
          <w:rFonts w:ascii="Verdana" w:hAnsi="Verdana"/>
          <w:sz w:val="20"/>
          <w:szCs w:val="20"/>
        </w:rPr>
        <w:t>e med alle målene i praktikken. D</w:t>
      </w:r>
      <w:r w:rsidRPr="005F35D6">
        <w:rPr>
          <w:rFonts w:ascii="Verdana" w:hAnsi="Verdana"/>
          <w:sz w:val="20"/>
          <w:szCs w:val="20"/>
        </w:rPr>
        <w:t xml:space="preserve">et er </w:t>
      </w:r>
      <w:r>
        <w:rPr>
          <w:rFonts w:ascii="Verdana" w:hAnsi="Verdana"/>
          <w:sz w:val="20"/>
          <w:szCs w:val="20"/>
        </w:rPr>
        <w:t xml:space="preserve">oplagt </w:t>
      </w:r>
      <w:r w:rsidRPr="005F35D6">
        <w:rPr>
          <w:rFonts w:ascii="Verdana" w:hAnsi="Verdana"/>
          <w:sz w:val="20"/>
          <w:szCs w:val="20"/>
        </w:rPr>
        <w:t>at tage udgangspunkt i mål nr. 6.</w:t>
      </w:r>
    </w:p>
    <w:p w:rsidR="00CA4173" w:rsidRDefault="00CA4173" w:rsidP="00CA4173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 5 pejlemærker indgår naturligt i praktikken.</w:t>
      </w:r>
    </w:p>
    <w:p w:rsidR="00CA4173" w:rsidRPr="005F35D6" w:rsidRDefault="00CA4173" w:rsidP="00CA4173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CA4173" w:rsidRDefault="00CA4173" w:rsidP="00CA4173">
      <w:pPr>
        <w:jc w:val="center"/>
        <w:rPr>
          <w:b/>
          <w:i/>
          <w:color w:val="538135" w:themeColor="accent6" w:themeShade="BF"/>
          <w:sz w:val="32"/>
          <w:szCs w:val="32"/>
        </w:rPr>
      </w:pPr>
      <w:r>
        <w:rPr>
          <w:b/>
          <w:i/>
          <w:color w:val="538135" w:themeColor="accent6" w:themeShade="BF"/>
          <w:sz w:val="32"/>
          <w:szCs w:val="32"/>
        </w:rPr>
        <w:t>O</w:t>
      </w:r>
      <w:r w:rsidRPr="0094763E">
        <w:rPr>
          <w:b/>
          <w:i/>
          <w:color w:val="538135" w:themeColor="accent6" w:themeShade="BF"/>
          <w:sz w:val="32"/>
          <w:szCs w:val="32"/>
        </w:rPr>
        <w:t>pgaver</w:t>
      </w:r>
      <w:r>
        <w:rPr>
          <w:b/>
          <w:i/>
          <w:color w:val="538135" w:themeColor="accent6" w:themeShade="BF"/>
          <w:sz w:val="32"/>
          <w:szCs w:val="32"/>
        </w:rPr>
        <w:t>ne</w:t>
      </w:r>
      <w:r w:rsidRPr="0094763E">
        <w:rPr>
          <w:b/>
          <w:i/>
          <w:color w:val="538135" w:themeColor="accent6" w:themeShade="BF"/>
          <w:sz w:val="32"/>
          <w:szCs w:val="32"/>
        </w:rPr>
        <w:t xml:space="preserve"> </w:t>
      </w:r>
      <w:r>
        <w:rPr>
          <w:b/>
          <w:i/>
          <w:color w:val="538135" w:themeColor="accent6" w:themeShade="BF"/>
          <w:sz w:val="32"/>
          <w:szCs w:val="32"/>
        </w:rPr>
        <w:t xml:space="preserve">til inspiration, </w:t>
      </w:r>
      <w:r w:rsidRPr="0094763E">
        <w:rPr>
          <w:b/>
          <w:i/>
          <w:color w:val="538135" w:themeColor="accent6" w:themeShade="BF"/>
          <w:sz w:val="32"/>
          <w:szCs w:val="32"/>
        </w:rPr>
        <w:t>skal ses i relation til den aktuelle praksis</w:t>
      </w:r>
      <w:r>
        <w:rPr>
          <w:b/>
          <w:i/>
          <w:color w:val="538135" w:themeColor="accent6" w:themeShade="BF"/>
          <w:sz w:val="32"/>
          <w:szCs w:val="32"/>
        </w:rPr>
        <w:t>:</w:t>
      </w: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 xml:space="preserve">Kompetenceprofil for SSA </w:t>
      </w:r>
    </w:p>
    <w:p w:rsidR="00CA4173" w:rsidRPr="001F3BC6" w:rsidRDefault="00CA4173" w:rsidP="00CA4173">
      <w:pPr>
        <w:pStyle w:val="Listeafsnit"/>
        <w:numPr>
          <w:ilvl w:val="0"/>
          <w:numId w:val="10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Den</w:t>
      </w:r>
      <w:r>
        <w:rPr>
          <w:rFonts w:ascii="Verdana" w:hAnsi="Verdana" w:cs="Arial"/>
          <w:sz w:val="20"/>
          <w:szCs w:val="20"/>
        </w:rPr>
        <w:t xml:space="preserve"> autoriserede </w:t>
      </w:r>
      <w:r w:rsidRPr="001F3BC6">
        <w:rPr>
          <w:rFonts w:ascii="Verdana" w:hAnsi="Verdana" w:cs="Arial"/>
          <w:sz w:val="20"/>
          <w:szCs w:val="20"/>
        </w:rPr>
        <w:t>sundhedsperson</w:t>
      </w:r>
    </w:p>
    <w:p w:rsidR="00CA4173" w:rsidRPr="001F3BC6" w:rsidRDefault="00CA4173" w:rsidP="00CA4173">
      <w:pPr>
        <w:pStyle w:val="Listeafsnit"/>
        <w:numPr>
          <w:ilvl w:val="0"/>
          <w:numId w:val="10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Tavshedspligt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0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Magtanvendelse</w:t>
      </w:r>
      <w:r>
        <w:rPr>
          <w:rFonts w:ascii="Verdana" w:hAnsi="Verdana" w:cs="Arial"/>
          <w:sz w:val="20"/>
          <w:szCs w:val="20"/>
        </w:rPr>
        <w:t>.</w:t>
      </w:r>
      <w:r w:rsidRPr="001F3BC6">
        <w:rPr>
          <w:rFonts w:ascii="Verdana" w:hAnsi="Verdana" w:cs="Arial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10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Patientrettigheder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0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Omsorgspligt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902C09" w:rsidRDefault="00CA4173" w:rsidP="00CA4173">
      <w:pPr>
        <w:spacing w:after="0"/>
        <w:rPr>
          <w:rFonts w:ascii="Verdana" w:hAnsi="Verdana"/>
          <w:b/>
          <w:sz w:val="20"/>
          <w:szCs w:val="20"/>
        </w:rPr>
      </w:pPr>
    </w:p>
    <w:p w:rsidR="00CA4173" w:rsidRDefault="00CA4173" w:rsidP="00CA4173">
      <w:pPr>
        <w:spacing w:after="0"/>
        <w:rPr>
          <w:rFonts w:ascii="Verdana" w:hAnsi="Verdana"/>
          <w:b/>
          <w:sz w:val="20"/>
          <w:szCs w:val="20"/>
        </w:rPr>
      </w:pPr>
      <w:r w:rsidRPr="00902C09">
        <w:rPr>
          <w:rFonts w:ascii="Verdana" w:hAnsi="Verdana"/>
          <w:b/>
          <w:sz w:val="20"/>
          <w:szCs w:val="20"/>
        </w:rPr>
        <w:t>Grundlæggende færdigheder i kommunikation</w:t>
      </w:r>
    </w:p>
    <w:p w:rsidR="00CA4173" w:rsidRPr="00902C09" w:rsidRDefault="00CA4173" w:rsidP="00CA4173">
      <w:pPr>
        <w:spacing w:after="0"/>
        <w:rPr>
          <w:rFonts w:ascii="Verdana" w:hAnsi="Verdana"/>
          <w:b/>
          <w:sz w:val="20"/>
          <w:szCs w:val="20"/>
        </w:rPr>
      </w:pPr>
    </w:p>
    <w:p w:rsidR="00CA4173" w:rsidRDefault="00CA4173" w:rsidP="00CA4173">
      <w:pPr>
        <w:pStyle w:val="Listeafsnit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Nonverbal og verbal i relationen.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At møde et menneske som professionel, herunder magtforhold.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200" w:line="276" w:lineRule="auto"/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Forklare hvad det vil sige at kommunikere målrettet.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200" w:line="276" w:lineRule="auto"/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Reflektere over, hvordan du påvirker relationen i samarbejdet med borgeren/ patienten, pårørende og frivillige.</w:t>
      </w:r>
    </w:p>
    <w:p w:rsidR="00CA4173" w:rsidRDefault="00CA4173" w:rsidP="00CA4173">
      <w:pPr>
        <w:pStyle w:val="Listeafsnit"/>
        <w:numPr>
          <w:ilvl w:val="0"/>
          <w:numId w:val="1"/>
        </w:numPr>
        <w:spacing w:after="200" w:line="276" w:lineRule="auto"/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 xml:space="preserve">At være i borgerens hjem. </w:t>
      </w:r>
    </w:p>
    <w:p w:rsidR="00CA4173" w:rsidRPr="001F3BC6" w:rsidRDefault="00CA4173" w:rsidP="00CA4173">
      <w:pPr>
        <w:pStyle w:val="Listeafsnit"/>
        <w:spacing w:after="200" w:line="276" w:lineRule="auto"/>
        <w:ind w:left="714"/>
        <w:rPr>
          <w:rFonts w:ascii="Verdana" w:hAnsi="Verdana"/>
          <w:sz w:val="20"/>
          <w:szCs w:val="20"/>
        </w:rPr>
      </w:pPr>
    </w:p>
    <w:p w:rsidR="00CA4173" w:rsidRPr="001F3BC6" w:rsidRDefault="00CA4173" w:rsidP="00CA4173">
      <w:pPr>
        <w:spacing w:line="22" w:lineRule="atLeast"/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>Menneskets grundlæggende behov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Det hele menneske, fysisk, psykisk og socialt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Helhedssyn</w:t>
      </w:r>
      <w:r>
        <w:rPr>
          <w:rFonts w:ascii="Verdana" w:hAnsi="Verdana" w:cs="Arial"/>
          <w:sz w:val="20"/>
          <w:szCs w:val="20"/>
        </w:rPr>
        <w:t>.</w:t>
      </w:r>
      <w:r w:rsidRPr="001F3BC6">
        <w:rPr>
          <w:rFonts w:ascii="Verdana" w:hAnsi="Verdana" w:cs="Arial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Levevilkår, livsstil og livskvalitet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Sundhedsfremme</w:t>
      </w:r>
      <w:r>
        <w:rPr>
          <w:rFonts w:ascii="Verdana" w:hAnsi="Verdana"/>
          <w:sz w:val="20"/>
          <w:szCs w:val="20"/>
        </w:rPr>
        <w:t>.</w:t>
      </w:r>
      <w:r w:rsidRPr="001F3BC6">
        <w:rPr>
          <w:rFonts w:ascii="Verdana" w:hAnsi="Verdana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Forebyggelse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Livsstilssygdomme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3937E0" w:rsidRDefault="00CA4173" w:rsidP="00CA4173">
      <w:pPr>
        <w:pStyle w:val="Listeafsnit"/>
        <w:numPr>
          <w:ilvl w:val="0"/>
          <w:numId w:val="1"/>
        </w:numPr>
        <w:spacing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Egenomsorg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spacing w:after="0"/>
        <w:ind w:left="357"/>
        <w:contextualSpacing w:val="0"/>
        <w:rPr>
          <w:rFonts w:ascii="Verdana" w:hAnsi="Verdana"/>
          <w:sz w:val="20"/>
          <w:szCs w:val="20"/>
        </w:rPr>
      </w:pPr>
    </w:p>
    <w:p w:rsidR="00CA4173" w:rsidRDefault="00CA4173" w:rsidP="00CA4173">
      <w:pPr>
        <w:rPr>
          <w:rFonts w:ascii="Verdana" w:hAnsi="Verdana"/>
          <w:b/>
          <w:sz w:val="20"/>
          <w:szCs w:val="20"/>
        </w:rPr>
        <w:sectPr w:rsidR="00CA4173" w:rsidSect="009863E6">
          <w:footerReference w:type="default" r:id="rId9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lastRenderedPageBreak/>
        <w:t>Hygiejne</w:t>
      </w:r>
    </w:p>
    <w:p w:rsidR="00CA4173" w:rsidRPr="001F3BC6" w:rsidRDefault="00CA4173" w:rsidP="00CA4173">
      <w:pPr>
        <w:pStyle w:val="Listeafsnit"/>
        <w:numPr>
          <w:ilvl w:val="0"/>
          <w:numId w:val="29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Identificere de nationale - samt praktikstedets særlige regimer / retningslinjer / kvalitetsstandarder og teknikker for hygiejne</w:t>
      </w:r>
      <w:r>
        <w:rPr>
          <w:rFonts w:ascii="Verdana" w:hAnsi="Verdana" w:cs="Arial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 xml:space="preserve">Hygiejniske principper: Rent- urent- </w:t>
      </w:r>
      <w:proofErr w:type="gramStart"/>
      <w:r w:rsidRPr="001F3BC6">
        <w:rPr>
          <w:rFonts w:ascii="Verdana" w:hAnsi="Verdana"/>
          <w:sz w:val="20"/>
          <w:szCs w:val="20"/>
        </w:rPr>
        <w:t>sterilt &gt;</w:t>
      </w:r>
      <w:proofErr w:type="gramEnd"/>
      <w:r w:rsidRPr="001F3BC6">
        <w:rPr>
          <w:rFonts w:ascii="Verdana" w:hAnsi="Verdana"/>
          <w:sz w:val="20"/>
          <w:szCs w:val="20"/>
        </w:rPr>
        <w:t xml:space="preserve"> mikrobiologi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Forebyggelse af smittespredning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Følge en </w:t>
      </w:r>
      <w:proofErr w:type="spellStart"/>
      <w:r>
        <w:rPr>
          <w:rFonts w:ascii="Verdana" w:hAnsi="Verdana"/>
          <w:sz w:val="20"/>
          <w:szCs w:val="20"/>
        </w:rPr>
        <w:t>SSA’er</w:t>
      </w:r>
      <w:proofErr w:type="spellEnd"/>
      <w:r>
        <w:rPr>
          <w:rFonts w:ascii="Verdana" w:hAnsi="Verdana"/>
          <w:sz w:val="20"/>
          <w:szCs w:val="20"/>
        </w:rPr>
        <w:t>,</w:t>
      </w:r>
      <w:r w:rsidRPr="001F3BC6">
        <w:rPr>
          <w:rFonts w:ascii="Verdana" w:hAnsi="Verdana"/>
          <w:sz w:val="20"/>
          <w:szCs w:val="20"/>
        </w:rPr>
        <w:t xml:space="preserve"> eller sygeplejerske i udførelse af f.eks. sårpleje og kateteranlæggelse og andre sundhedsfaglige ydelser jf. praktikstedets hygiejniske principper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>Observation</w:t>
      </w:r>
    </w:p>
    <w:p w:rsidR="00CA4173" w:rsidRPr="001F3BC6" w:rsidRDefault="00CA4173" w:rsidP="00CA4173">
      <w:pPr>
        <w:pStyle w:val="Listeafsnit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Anvende faglige screeningsværktøjer</w:t>
      </w:r>
      <w:r>
        <w:rPr>
          <w:rFonts w:ascii="Verdana" w:hAnsi="Verdana"/>
          <w:sz w:val="20"/>
          <w:szCs w:val="20"/>
        </w:rPr>
        <w:t>.</w:t>
      </w:r>
      <w:r w:rsidRPr="001F3BC6">
        <w:rPr>
          <w:rFonts w:ascii="Verdana" w:hAnsi="Verdana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Urinvejene - observationer, sygeplejeopgaver samt anatomi og fysiologi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Hjerte- lunge</w:t>
      </w:r>
      <w:r>
        <w:rPr>
          <w:rFonts w:ascii="Verdana" w:hAnsi="Verdana"/>
          <w:sz w:val="20"/>
          <w:szCs w:val="20"/>
        </w:rPr>
        <w:t>-</w:t>
      </w:r>
      <w:r w:rsidRPr="001F3BC6">
        <w:rPr>
          <w:rFonts w:ascii="Verdana" w:hAnsi="Verdana"/>
          <w:sz w:val="20"/>
          <w:szCs w:val="20"/>
        </w:rPr>
        <w:t xml:space="preserve"> og kredsløb</w:t>
      </w:r>
      <w:r>
        <w:rPr>
          <w:rFonts w:ascii="Verdana" w:hAnsi="Verdana"/>
          <w:sz w:val="20"/>
          <w:szCs w:val="20"/>
        </w:rPr>
        <w:t>-</w:t>
      </w:r>
      <w:r w:rsidRPr="001F3BC6">
        <w:rPr>
          <w:rFonts w:ascii="Verdana" w:hAnsi="Verdana"/>
          <w:sz w:val="20"/>
          <w:szCs w:val="20"/>
        </w:rPr>
        <w:t xml:space="preserve">observationer, sygeplejeopgaver samt anatomi og fysiologi. 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Sengeleje/immobilitetskomplikationer</w:t>
      </w:r>
      <w:r>
        <w:rPr>
          <w:rFonts w:ascii="Verdana" w:hAnsi="Verdana"/>
          <w:sz w:val="20"/>
          <w:szCs w:val="20"/>
        </w:rPr>
        <w:t>.</w:t>
      </w:r>
      <w:r w:rsidRPr="001F3BC6">
        <w:rPr>
          <w:rFonts w:ascii="Verdana" w:hAnsi="Verdana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Hud og hudpleje - observationer, sygeplejeopgaver samt anatomi og fysiologi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 xml:space="preserve">Observation </w:t>
      </w:r>
      <w:proofErr w:type="spellStart"/>
      <w:r w:rsidRPr="001F3BC6">
        <w:rPr>
          <w:rFonts w:ascii="Verdana" w:hAnsi="Verdana"/>
          <w:sz w:val="20"/>
          <w:szCs w:val="20"/>
        </w:rPr>
        <w:t>decubitusprofylakse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Observation sanser:</w:t>
      </w:r>
    </w:p>
    <w:p w:rsidR="00CA4173" w:rsidRPr="001F3BC6" w:rsidRDefault="00CA4173" w:rsidP="00CA4173">
      <w:pPr>
        <w:pStyle w:val="Listeafsni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Syn og hjælpemidler</w:t>
      </w:r>
    </w:p>
    <w:p w:rsidR="00CA4173" w:rsidRDefault="00CA4173" w:rsidP="00CA4173">
      <w:pPr>
        <w:pStyle w:val="Listeafsni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Hørelse og hjælpemidler</w:t>
      </w:r>
    </w:p>
    <w:p w:rsidR="00CA4173" w:rsidRPr="001F3BC6" w:rsidRDefault="00CA4173" w:rsidP="00CA4173">
      <w:pPr>
        <w:pStyle w:val="Listeafsnit"/>
        <w:ind w:left="1440"/>
        <w:rPr>
          <w:rFonts w:ascii="Verdana" w:hAnsi="Verdana"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 w:cs="Arial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>Omsorg, personlige pleje og praktisk hjælp</w:t>
      </w:r>
      <w:r w:rsidRPr="001F3BC6">
        <w:rPr>
          <w:rFonts w:ascii="Verdana" w:hAnsi="Verdana"/>
          <w:sz w:val="20"/>
          <w:szCs w:val="20"/>
        </w:rPr>
        <w:t xml:space="preserve"> </w:t>
      </w:r>
      <w:r w:rsidRPr="001F3BC6">
        <w:rPr>
          <w:rFonts w:ascii="Verdana" w:hAnsi="Verdana"/>
          <w:b/>
          <w:sz w:val="20"/>
          <w:szCs w:val="20"/>
        </w:rPr>
        <w:t>- jf. sygeplejeprocessen.</w:t>
      </w:r>
    </w:p>
    <w:p w:rsidR="00CA4173" w:rsidRPr="001F3BC6" w:rsidRDefault="00CA4173" w:rsidP="00CA4173">
      <w:pPr>
        <w:pStyle w:val="Listeafsnit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Anvende Sygeplejeprocessen 5 faser i opgaverne.</w:t>
      </w:r>
    </w:p>
    <w:p w:rsidR="00CA4173" w:rsidRPr="001F3BC6" w:rsidRDefault="00CA4173" w:rsidP="00CA4173">
      <w:pPr>
        <w:pStyle w:val="Listeafsnit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Anvendelse af teknologi og retningslinjer i relation til sygeplejen.</w:t>
      </w:r>
    </w:p>
    <w:p w:rsidR="00CA4173" w:rsidRPr="001F3BC6" w:rsidRDefault="00CA4173" w:rsidP="00CA4173">
      <w:pPr>
        <w:pStyle w:val="Listeafsnit"/>
        <w:numPr>
          <w:ilvl w:val="0"/>
          <w:numId w:val="7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 xml:space="preserve">Udføre og evaluere den planlagte omsorg, personlige pleje og praktisk hjælp. </w:t>
      </w:r>
    </w:p>
    <w:p w:rsidR="00CA4173" w:rsidRDefault="00CA4173" w:rsidP="00CA4173">
      <w:pPr>
        <w:pStyle w:val="Listeafsni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Praktisk hjælp - rengøring, tøjvask og rengøring af hjælpemidler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rPr>
          <w:rFonts w:ascii="Verdana" w:hAnsi="Verdana"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>Kost og ernæring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Måltider</w:t>
      </w:r>
      <w:r>
        <w:rPr>
          <w:rFonts w:ascii="Verdana" w:hAnsi="Verdana"/>
          <w:sz w:val="20"/>
          <w:szCs w:val="20"/>
        </w:rPr>
        <w:t>.</w:t>
      </w:r>
      <w:r w:rsidRPr="001F3BC6">
        <w:rPr>
          <w:rFonts w:ascii="Verdana" w:hAnsi="Verdana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Ernæringstilstand</w:t>
      </w:r>
      <w:r>
        <w:rPr>
          <w:rFonts w:ascii="Verdana" w:hAnsi="Verdana"/>
          <w:sz w:val="20"/>
          <w:szCs w:val="20"/>
        </w:rPr>
        <w:t>.</w:t>
      </w:r>
    </w:p>
    <w:p w:rsidR="00CA4173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Fordøjelsen - observationer, sygeplejeopgaver samt anatomi og fysiologi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rPr>
          <w:rFonts w:ascii="Verdana" w:hAnsi="Verdana"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 xml:space="preserve">Medicin </w:t>
      </w:r>
    </w:p>
    <w:p w:rsidR="00CA4173" w:rsidRPr="001F3BC6" w:rsidRDefault="00CA4173" w:rsidP="00CA4173">
      <w:pPr>
        <w:pStyle w:val="Listeafsnit"/>
        <w:numPr>
          <w:ilvl w:val="0"/>
          <w:numId w:val="13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Praktikstedets regler for medicinhåndtering.</w:t>
      </w:r>
    </w:p>
    <w:p w:rsidR="00CA4173" w:rsidRPr="001F3BC6" w:rsidRDefault="00CA4173" w:rsidP="00CA4173">
      <w:pPr>
        <w:pStyle w:val="Listeafsnit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 xml:space="preserve">Følge en </w:t>
      </w:r>
      <w:proofErr w:type="spellStart"/>
      <w:r w:rsidRPr="001F3BC6">
        <w:rPr>
          <w:rFonts w:ascii="Verdana" w:hAnsi="Verdana"/>
          <w:sz w:val="20"/>
          <w:szCs w:val="20"/>
        </w:rPr>
        <w:t>SSA’ere</w:t>
      </w:r>
      <w:proofErr w:type="spellEnd"/>
      <w:r w:rsidRPr="001F3BC6">
        <w:rPr>
          <w:rFonts w:ascii="Verdana" w:hAnsi="Verdana"/>
          <w:sz w:val="20"/>
          <w:szCs w:val="20"/>
        </w:rPr>
        <w:t xml:space="preserve"> eller sygeplejerske under:</w:t>
      </w:r>
    </w:p>
    <w:p w:rsidR="00CA4173" w:rsidRPr="001F3BC6" w:rsidRDefault="00CA4173" w:rsidP="00CA4173">
      <w:pPr>
        <w:pStyle w:val="Listeafsnit"/>
        <w:numPr>
          <w:ilvl w:val="1"/>
          <w:numId w:val="13"/>
        </w:numPr>
        <w:rPr>
          <w:rFonts w:ascii="Verdana" w:hAnsi="Verdana"/>
          <w:sz w:val="20"/>
          <w:szCs w:val="20"/>
        </w:rPr>
      </w:pPr>
      <w:proofErr w:type="gramStart"/>
      <w:r w:rsidRPr="001F3BC6">
        <w:rPr>
          <w:rFonts w:ascii="Verdana" w:hAnsi="Verdana"/>
          <w:sz w:val="20"/>
          <w:szCs w:val="20"/>
        </w:rPr>
        <w:t>observation</w:t>
      </w:r>
      <w:proofErr w:type="gramEnd"/>
      <w:r w:rsidRPr="001F3BC6">
        <w:rPr>
          <w:rFonts w:ascii="Verdana" w:hAnsi="Verdana"/>
          <w:sz w:val="20"/>
          <w:szCs w:val="20"/>
        </w:rPr>
        <w:t xml:space="preserve"> af</w:t>
      </w:r>
      <w:r>
        <w:rPr>
          <w:rFonts w:ascii="Verdana" w:hAnsi="Verdana"/>
          <w:sz w:val="20"/>
          <w:szCs w:val="20"/>
        </w:rPr>
        <w:t xml:space="preserve"> medicins virkning / bivirkning</w:t>
      </w:r>
    </w:p>
    <w:p w:rsidR="00CA4173" w:rsidRPr="001F3BC6" w:rsidRDefault="00CA4173" w:rsidP="00CA4173">
      <w:pPr>
        <w:pStyle w:val="Listeafsnit"/>
        <w:numPr>
          <w:ilvl w:val="1"/>
          <w:numId w:val="13"/>
        </w:numPr>
        <w:rPr>
          <w:rFonts w:ascii="Verdana" w:hAnsi="Verdana"/>
          <w:sz w:val="20"/>
          <w:szCs w:val="20"/>
        </w:rPr>
      </w:pPr>
      <w:proofErr w:type="gramStart"/>
      <w:r w:rsidRPr="001F3BC6">
        <w:rPr>
          <w:rFonts w:ascii="Verdana" w:hAnsi="Verdana"/>
          <w:sz w:val="20"/>
          <w:szCs w:val="20"/>
        </w:rPr>
        <w:t>udførelse</w:t>
      </w:r>
      <w:proofErr w:type="gramEnd"/>
      <w:r w:rsidRPr="001F3BC6">
        <w:rPr>
          <w:rFonts w:ascii="Verdana" w:hAnsi="Verdana"/>
          <w:sz w:val="20"/>
          <w:szCs w:val="20"/>
        </w:rPr>
        <w:t xml:space="preserve"> af </w:t>
      </w:r>
      <w:proofErr w:type="spellStart"/>
      <w:r w:rsidRPr="001F3BC6">
        <w:rPr>
          <w:rFonts w:ascii="Verdana" w:hAnsi="Verdana"/>
          <w:sz w:val="20"/>
          <w:szCs w:val="20"/>
        </w:rPr>
        <w:t>medicingivning</w:t>
      </w:r>
      <w:proofErr w:type="spellEnd"/>
      <w:r w:rsidRPr="001F3BC6">
        <w:rPr>
          <w:rFonts w:ascii="Verdana" w:hAnsi="Verdana"/>
          <w:sz w:val="20"/>
          <w:szCs w:val="20"/>
        </w:rPr>
        <w:t xml:space="preserve"> og medicinadministration</w:t>
      </w:r>
    </w:p>
    <w:p w:rsidR="00CA4173" w:rsidRPr="001F3BC6" w:rsidRDefault="00CA4173" w:rsidP="00CA4173">
      <w:pPr>
        <w:pStyle w:val="Listeafsnit"/>
        <w:numPr>
          <w:ilvl w:val="1"/>
          <w:numId w:val="13"/>
        </w:numPr>
        <w:rPr>
          <w:rFonts w:ascii="Verdana" w:hAnsi="Verdana"/>
          <w:sz w:val="20"/>
          <w:szCs w:val="20"/>
        </w:rPr>
      </w:pPr>
      <w:proofErr w:type="gramStart"/>
      <w:r w:rsidRPr="001F3BC6">
        <w:rPr>
          <w:rFonts w:ascii="Verdana" w:hAnsi="Verdana" w:cs="Arial"/>
          <w:sz w:val="20"/>
          <w:szCs w:val="20"/>
        </w:rPr>
        <w:t>dokumentation</w:t>
      </w:r>
      <w:proofErr w:type="gramEnd"/>
      <w:r w:rsidRPr="001F3BC6">
        <w:rPr>
          <w:rFonts w:ascii="Verdana" w:hAnsi="Verdana" w:cs="Arial"/>
          <w:sz w:val="20"/>
          <w:szCs w:val="20"/>
        </w:rPr>
        <w:t xml:space="preserve"> af observationer i forhold til medicinens virkning / bivirkning </w:t>
      </w:r>
    </w:p>
    <w:p w:rsidR="00CA4173" w:rsidRDefault="00CA4173" w:rsidP="00CA4173">
      <w:pPr>
        <w:pStyle w:val="Listeafsnit"/>
        <w:numPr>
          <w:ilvl w:val="0"/>
          <w:numId w:val="13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Begyndende kendskab til medicinens virkning og bivirkninger i relation til borger, du har kontakt med.</w:t>
      </w:r>
    </w:p>
    <w:p w:rsidR="00CA4173" w:rsidRPr="001F3BC6" w:rsidRDefault="00CA4173" w:rsidP="00CA4173">
      <w:pPr>
        <w:pStyle w:val="Listeafsnit"/>
        <w:ind w:left="360"/>
        <w:rPr>
          <w:rFonts w:ascii="Verdana" w:hAnsi="Verdana" w:cs="Arial"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>Rehabilitering</w:t>
      </w:r>
    </w:p>
    <w:p w:rsidR="00CA4173" w:rsidRPr="001F3BC6" w:rsidRDefault="00CA4173" w:rsidP="00CA4173">
      <w:pPr>
        <w:pStyle w:val="Listeafsnit"/>
        <w:numPr>
          <w:ilvl w:val="0"/>
          <w:numId w:val="30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Øve på at finde borgerens motivation og mål.</w:t>
      </w:r>
    </w:p>
    <w:p w:rsidR="00CA4173" w:rsidRPr="001F3BC6" w:rsidRDefault="00CA4173" w:rsidP="00CA4173">
      <w:pPr>
        <w:pStyle w:val="Listeafsnit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 xml:space="preserve">Aktiviteter i relation til </w:t>
      </w:r>
      <w:proofErr w:type="spellStart"/>
      <w:r w:rsidRPr="001F3BC6">
        <w:rPr>
          <w:rFonts w:ascii="Verdana" w:hAnsi="Verdana" w:cs="Arial"/>
          <w:sz w:val="20"/>
          <w:szCs w:val="20"/>
        </w:rPr>
        <w:t>recovery</w:t>
      </w:r>
      <w:proofErr w:type="spellEnd"/>
      <w:r w:rsidRPr="001F3BC6">
        <w:rPr>
          <w:rFonts w:ascii="Verdana" w:hAnsi="Verdana" w:cs="Arial"/>
          <w:sz w:val="20"/>
          <w:szCs w:val="20"/>
        </w:rPr>
        <w:t xml:space="preserve"> og rehabilitering.</w:t>
      </w:r>
    </w:p>
    <w:p w:rsidR="00CA4173" w:rsidRPr="001F3BC6" w:rsidRDefault="00CA4173" w:rsidP="00CA4173">
      <w:pPr>
        <w:pStyle w:val="Listeafsnit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Motiv</w:t>
      </w:r>
      <w:r>
        <w:rPr>
          <w:rFonts w:ascii="Verdana" w:hAnsi="Verdana"/>
          <w:sz w:val="20"/>
          <w:szCs w:val="20"/>
        </w:rPr>
        <w:t>ation i forhold til aktiviteter.</w:t>
      </w:r>
    </w:p>
    <w:p w:rsidR="00CA4173" w:rsidRPr="001F3BC6" w:rsidRDefault="00CA4173" w:rsidP="00CA4173">
      <w:pPr>
        <w:pStyle w:val="Listeafsnit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Ergonomi - møde/følge en ergoterapeut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Fysioterapi - møde/følge en fysioterapeut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 xml:space="preserve">Bevægeapparatet og hjælpemidler </w:t>
      </w:r>
      <w:r>
        <w:rPr>
          <w:rFonts w:ascii="Verdana" w:hAnsi="Verdana"/>
          <w:sz w:val="20"/>
          <w:szCs w:val="20"/>
        </w:rPr>
        <w:t xml:space="preserve">herunder velfærdsteknologi. </w:t>
      </w:r>
    </w:p>
    <w:p w:rsidR="00CA4173" w:rsidRPr="003B0008" w:rsidRDefault="00CA4173" w:rsidP="00CA4173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Vejledning og information.</w:t>
      </w:r>
    </w:p>
    <w:p w:rsidR="00CA4173" w:rsidRPr="003B0008" w:rsidRDefault="00CA4173" w:rsidP="00CA4173">
      <w:pPr>
        <w:pStyle w:val="Listeafsnit"/>
        <w:rPr>
          <w:rFonts w:ascii="Verdana" w:hAnsi="Verdana"/>
          <w:sz w:val="20"/>
          <w:szCs w:val="20"/>
        </w:rPr>
      </w:pPr>
    </w:p>
    <w:p w:rsidR="00CA4173" w:rsidRDefault="00CA4173" w:rsidP="00CA4173">
      <w:pPr>
        <w:rPr>
          <w:rFonts w:ascii="Verdana" w:hAnsi="Verdana"/>
          <w:b/>
          <w:sz w:val="20"/>
          <w:szCs w:val="20"/>
        </w:rPr>
        <w:sectPr w:rsidR="00CA4173" w:rsidSect="009863E6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lastRenderedPageBreak/>
        <w:t xml:space="preserve">Samarbejdsrelationer  </w:t>
      </w:r>
    </w:p>
    <w:p w:rsidR="00CA4173" w:rsidRPr="001F3BC6" w:rsidRDefault="00CA4173" w:rsidP="00CA4173">
      <w:pPr>
        <w:pStyle w:val="Listeafsnit"/>
        <w:numPr>
          <w:ilvl w:val="0"/>
          <w:numId w:val="9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Tværfagligt samarbejde</w:t>
      </w:r>
      <w:r>
        <w:rPr>
          <w:rFonts w:ascii="Verdana" w:hAnsi="Verdana"/>
          <w:sz w:val="20"/>
          <w:szCs w:val="20"/>
        </w:rPr>
        <w:t>.</w:t>
      </w:r>
      <w:r w:rsidRPr="001F3BC6">
        <w:rPr>
          <w:rFonts w:ascii="Verdana" w:hAnsi="Verdana"/>
          <w:sz w:val="20"/>
          <w:szCs w:val="20"/>
        </w:rPr>
        <w:t xml:space="preserve"> </w:t>
      </w:r>
    </w:p>
    <w:p w:rsidR="00CA4173" w:rsidRPr="001F3BC6" w:rsidRDefault="00CA4173" w:rsidP="00CA4173">
      <w:pPr>
        <w:pStyle w:val="Listeafsnit"/>
        <w:numPr>
          <w:ilvl w:val="0"/>
          <w:numId w:val="9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Tværsektorielt samarbejde</w:t>
      </w:r>
      <w:r>
        <w:rPr>
          <w:rFonts w:ascii="Verdana" w:hAnsi="Verdana"/>
          <w:sz w:val="20"/>
          <w:szCs w:val="20"/>
        </w:rPr>
        <w:t>.</w:t>
      </w:r>
    </w:p>
    <w:p w:rsidR="00CA4173" w:rsidRDefault="00CA4173" w:rsidP="00CA4173">
      <w:pPr>
        <w:pStyle w:val="Listeafsnit"/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r w:rsidRPr="001F3BC6">
        <w:rPr>
          <w:rFonts w:ascii="Verdana" w:hAnsi="Verdana" w:cs="Arial"/>
          <w:sz w:val="20"/>
          <w:szCs w:val="20"/>
        </w:rPr>
        <w:t>Roller i det tværprofessionelle arbejde.</w:t>
      </w:r>
    </w:p>
    <w:p w:rsidR="00CA4173" w:rsidRDefault="00CA4173" w:rsidP="00CA4173">
      <w:pPr>
        <w:rPr>
          <w:rFonts w:ascii="Verdana" w:hAnsi="Verdana"/>
          <w:b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/>
          <w:b/>
          <w:sz w:val="20"/>
          <w:szCs w:val="20"/>
        </w:rPr>
        <w:t xml:space="preserve">Arbejdsmiljø </w:t>
      </w:r>
    </w:p>
    <w:p w:rsidR="00CA4173" w:rsidRPr="001F3BC6" w:rsidRDefault="00CA4173" w:rsidP="00CA4173">
      <w:pPr>
        <w:pStyle w:val="Listeafsnit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Fysisk- og psykisk arbejdsmiljø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Konflikthåndtering og voldforebyggelse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Forflytningskompetencer</w:t>
      </w:r>
      <w:r>
        <w:rPr>
          <w:rFonts w:ascii="Verdana" w:hAnsi="Verdana"/>
          <w:sz w:val="20"/>
          <w:szCs w:val="20"/>
        </w:rPr>
        <w:t>.</w:t>
      </w:r>
      <w:r w:rsidRPr="001F3BC6">
        <w:rPr>
          <w:rFonts w:ascii="Verdana" w:hAnsi="Verdana"/>
          <w:sz w:val="20"/>
          <w:szCs w:val="20"/>
        </w:rPr>
        <w:t xml:space="preserve"> </w:t>
      </w:r>
    </w:p>
    <w:p w:rsidR="00CA4173" w:rsidRDefault="00CA4173" w:rsidP="00CA4173">
      <w:pPr>
        <w:pStyle w:val="Listeafsnit"/>
        <w:numPr>
          <w:ilvl w:val="0"/>
          <w:numId w:val="11"/>
        </w:numPr>
        <w:ind w:left="714" w:hanging="357"/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Forebyggelse af fysiske og psykiske arbejdsskader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ind w:left="714"/>
        <w:rPr>
          <w:rFonts w:ascii="Verdana" w:hAnsi="Verdana"/>
          <w:sz w:val="20"/>
          <w:szCs w:val="20"/>
        </w:rPr>
      </w:pPr>
    </w:p>
    <w:p w:rsidR="00CA4173" w:rsidRPr="001F3BC6" w:rsidRDefault="00CA4173" w:rsidP="00CA4173">
      <w:pPr>
        <w:rPr>
          <w:rFonts w:ascii="Verdana" w:hAnsi="Verdana"/>
          <w:b/>
          <w:sz w:val="20"/>
          <w:szCs w:val="20"/>
        </w:rPr>
      </w:pPr>
      <w:r w:rsidRPr="001F3BC6">
        <w:rPr>
          <w:rFonts w:ascii="Verdana" w:hAnsi="Verdana" w:cs="Arial"/>
          <w:b/>
          <w:sz w:val="20"/>
          <w:szCs w:val="20"/>
        </w:rPr>
        <w:t xml:space="preserve">Dokumentation, </w:t>
      </w:r>
      <w:r w:rsidRPr="001F3BC6">
        <w:rPr>
          <w:rFonts w:ascii="Verdana" w:hAnsi="Verdana"/>
          <w:b/>
          <w:sz w:val="20"/>
          <w:szCs w:val="20"/>
        </w:rPr>
        <w:t xml:space="preserve">kvalitetssikring og patientsikkerhed </w:t>
      </w:r>
    </w:p>
    <w:p w:rsidR="00CA4173" w:rsidRPr="001F3BC6" w:rsidRDefault="00CA4173" w:rsidP="00CA4173">
      <w:pPr>
        <w:pStyle w:val="Listeafsni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Kommunikere, dokumentere faglige handlinger</w:t>
      </w:r>
      <w:r>
        <w:rPr>
          <w:rFonts w:ascii="Verdana" w:hAnsi="Verdana"/>
          <w:sz w:val="20"/>
          <w:szCs w:val="20"/>
        </w:rPr>
        <w:t>.</w:t>
      </w:r>
    </w:p>
    <w:p w:rsidR="00CA4173" w:rsidRPr="001F3BC6" w:rsidRDefault="00CA4173" w:rsidP="00CA4173">
      <w:pPr>
        <w:pStyle w:val="Listeafsni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1F3BC6">
        <w:rPr>
          <w:rFonts w:ascii="Verdana" w:hAnsi="Verdana"/>
          <w:sz w:val="20"/>
          <w:szCs w:val="20"/>
        </w:rPr>
        <w:t>Udvikle god praksis f</w:t>
      </w:r>
      <w:r>
        <w:rPr>
          <w:rFonts w:ascii="Verdana" w:hAnsi="Verdana"/>
          <w:sz w:val="20"/>
          <w:szCs w:val="20"/>
        </w:rPr>
        <w:t>or kvalitet og patientsikkerhed.</w:t>
      </w:r>
    </w:p>
    <w:p w:rsidR="00CA4173" w:rsidRPr="001F3BC6" w:rsidRDefault="00CA4173" w:rsidP="00CA4173">
      <w:pPr>
        <w:pStyle w:val="Listeafsnit"/>
        <w:rPr>
          <w:rFonts w:ascii="Verdana" w:hAnsi="Verdana"/>
          <w:sz w:val="20"/>
          <w:szCs w:val="20"/>
        </w:rPr>
      </w:pPr>
    </w:p>
    <w:p w:rsidR="00CA4173" w:rsidRDefault="00CA4173" w:rsidP="00CA4173">
      <w:pPr>
        <w:pStyle w:val="Listeafsnit"/>
        <w:ind w:left="0"/>
        <w:rPr>
          <w:sz w:val="26"/>
          <w:szCs w:val="26"/>
        </w:rPr>
      </w:pPr>
    </w:p>
    <w:p w:rsidR="009D559A" w:rsidRPr="009863E6" w:rsidRDefault="00CA4173" w:rsidP="00CA4173">
      <w:pPr>
        <w:jc w:val="center"/>
        <w:rPr>
          <w:b/>
          <w:color w:val="538135" w:themeColor="accent6" w:themeShade="BF"/>
          <w:sz w:val="31"/>
          <w:szCs w:val="31"/>
        </w:rPr>
      </w:pPr>
      <w:r>
        <w:rPr>
          <w:b/>
          <w:color w:val="00B050"/>
          <w:sz w:val="28"/>
          <w:szCs w:val="28"/>
        </w:rPr>
        <w:t>Refleksionsmodellen anvendes i forhold til læring.</w:t>
      </w:r>
    </w:p>
    <w:sectPr w:rsidR="009D559A" w:rsidRPr="009863E6" w:rsidSect="009863E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24" w:rsidRDefault="00370124" w:rsidP="00EB46C6">
      <w:pPr>
        <w:spacing w:after="0" w:line="240" w:lineRule="auto"/>
      </w:pPr>
      <w:r>
        <w:separator/>
      </w:r>
    </w:p>
  </w:endnote>
  <w:endnote w:type="continuationSeparator" w:id="0">
    <w:p w:rsidR="00370124" w:rsidRDefault="00370124" w:rsidP="00EB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DA" w:rsidRDefault="00B07680">
    <w:pPr>
      <w:pStyle w:val="Sidefod"/>
    </w:pPr>
    <w:r>
      <w:t>Sag 15-1329   Dok. 108616-17   rev</w:t>
    </w:r>
    <w:r w:rsidR="008D0925">
      <w:t>. 30-06-17</w:t>
    </w:r>
  </w:p>
  <w:p w:rsidR="008252DA" w:rsidRDefault="008252D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24" w:rsidRDefault="00370124" w:rsidP="00EB46C6">
      <w:pPr>
        <w:spacing w:after="0" w:line="240" w:lineRule="auto"/>
      </w:pPr>
      <w:r>
        <w:separator/>
      </w:r>
    </w:p>
  </w:footnote>
  <w:footnote w:type="continuationSeparator" w:id="0">
    <w:p w:rsidR="00370124" w:rsidRDefault="00370124" w:rsidP="00EB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C37"/>
    <w:multiLevelType w:val="hybridMultilevel"/>
    <w:tmpl w:val="519AE758"/>
    <w:lvl w:ilvl="0" w:tplc="5D8EA0F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4174"/>
    <w:multiLevelType w:val="hybridMultilevel"/>
    <w:tmpl w:val="382EC594"/>
    <w:lvl w:ilvl="0" w:tplc="8322553A">
      <w:numFmt w:val="bullet"/>
      <w:lvlText w:val="-"/>
      <w:lvlJc w:val="left"/>
      <w:pPr>
        <w:ind w:left="1358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B0569FD"/>
    <w:multiLevelType w:val="hybridMultilevel"/>
    <w:tmpl w:val="9D020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A35"/>
    <w:multiLevelType w:val="hybridMultilevel"/>
    <w:tmpl w:val="7EB46692"/>
    <w:lvl w:ilvl="0" w:tplc="5D8EA0F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745E6"/>
    <w:multiLevelType w:val="hybridMultilevel"/>
    <w:tmpl w:val="BC2431B8"/>
    <w:lvl w:ilvl="0" w:tplc="0406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 w15:restartNumberingAfterBreak="0">
    <w:nsid w:val="15D548EF"/>
    <w:multiLevelType w:val="hybridMultilevel"/>
    <w:tmpl w:val="84E24D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633E"/>
    <w:multiLevelType w:val="hybridMultilevel"/>
    <w:tmpl w:val="03D6AC5E"/>
    <w:lvl w:ilvl="0" w:tplc="8322553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E12A3"/>
    <w:multiLevelType w:val="hybridMultilevel"/>
    <w:tmpl w:val="792AD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E1A4F"/>
    <w:multiLevelType w:val="hybridMultilevel"/>
    <w:tmpl w:val="00AACF10"/>
    <w:lvl w:ilvl="0" w:tplc="8322553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41F34"/>
    <w:multiLevelType w:val="hybridMultilevel"/>
    <w:tmpl w:val="841EF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32E96"/>
    <w:multiLevelType w:val="hybridMultilevel"/>
    <w:tmpl w:val="7C60F5F0"/>
    <w:lvl w:ilvl="0" w:tplc="5D8EA0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471A99"/>
    <w:multiLevelType w:val="hybridMultilevel"/>
    <w:tmpl w:val="7280FD80"/>
    <w:lvl w:ilvl="0" w:tplc="5D8EA0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3FC9"/>
    <w:multiLevelType w:val="hybridMultilevel"/>
    <w:tmpl w:val="945860B4"/>
    <w:lvl w:ilvl="0" w:tplc="36ACC62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14B0"/>
    <w:multiLevelType w:val="hybridMultilevel"/>
    <w:tmpl w:val="CC22DD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4996"/>
    <w:multiLevelType w:val="hybridMultilevel"/>
    <w:tmpl w:val="839A32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63057"/>
    <w:multiLevelType w:val="hybridMultilevel"/>
    <w:tmpl w:val="65947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10643"/>
    <w:multiLevelType w:val="hybridMultilevel"/>
    <w:tmpl w:val="DA5C8E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61B91"/>
    <w:multiLevelType w:val="hybridMultilevel"/>
    <w:tmpl w:val="83A259D4"/>
    <w:lvl w:ilvl="0" w:tplc="5D8EA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A76A6"/>
    <w:multiLevelType w:val="hybridMultilevel"/>
    <w:tmpl w:val="28F83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2501"/>
    <w:multiLevelType w:val="hybridMultilevel"/>
    <w:tmpl w:val="AD922788"/>
    <w:lvl w:ilvl="0" w:tplc="8322553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3825"/>
    <w:multiLevelType w:val="hybridMultilevel"/>
    <w:tmpl w:val="EA4ABDF2"/>
    <w:lvl w:ilvl="0" w:tplc="5D8EA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73E54"/>
    <w:multiLevelType w:val="hybridMultilevel"/>
    <w:tmpl w:val="B8C28062"/>
    <w:lvl w:ilvl="0" w:tplc="5D8EA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C05A5"/>
    <w:multiLevelType w:val="hybridMultilevel"/>
    <w:tmpl w:val="85E4E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33900"/>
    <w:multiLevelType w:val="hybridMultilevel"/>
    <w:tmpl w:val="C52EF700"/>
    <w:lvl w:ilvl="0" w:tplc="5D8EA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33C26"/>
    <w:multiLevelType w:val="hybridMultilevel"/>
    <w:tmpl w:val="611C0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C22B6"/>
    <w:multiLevelType w:val="hybridMultilevel"/>
    <w:tmpl w:val="AE4E5338"/>
    <w:lvl w:ilvl="0" w:tplc="8322553A">
      <w:numFmt w:val="bullet"/>
      <w:lvlText w:val="-"/>
      <w:lvlJc w:val="left"/>
      <w:pPr>
        <w:ind w:left="717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95810D1"/>
    <w:multiLevelType w:val="hybridMultilevel"/>
    <w:tmpl w:val="98C2D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A27F5"/>
    <w:multiLevelType w:val="hybridMultilevel"/>
    <w:tmpl w:val="59CEA2A8"/>
    <w:lvl w:ilvl="0" w:tplc="8322553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21C80"/>
    <w:multiLevelType w:val="hybridMultilevel"/>
    <w:tmpl w:val="25DE0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F6014"/>
    <w:multiLevelType w:val="hybridMultilevel"/>
    <w:tmpl w:val="75F46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16093"/>
    <w:multiLevelType w:val="hybridMultilevel"/>
    <w:tmpl w:val="6682FBBC"/>
    <w:lvl w:ilvl="0" w:tplc="5D8EA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14"/>
  </w:num>
  <w:num w:numId="5">
    <w:abstractNumId w:val="1"/>
  </w:num>
  <w:num w:numId="6">
    <w:abstractNumId w:val="11"/>
  </w:num>
  <w:num w:numId="7">
    <w:abstractNumId w:val="23"/>
  </w:num>
  <w:num w:numId="8">
    <w:abstractNumId w:val="17"/>
  </w:num>
  <w:num w:numId="9">
    <w:abstractNumId w:val="20"/>
  </w:num>
  <w:num w:numId="10">
    <w:abstractNumId w:val="3"/>
  </w:num>
  <w:num w:numId="11">
    <w:abstractNumId w:val="10"/>
  </w:num>
  <w:num w:numId="12">
    <w:abstractNumId w:val="30"/>
  </w:num>
  <w:num w:numId="13">
    <w:abstractNumId w:val="0"/>
  </w:num>
  <w:num w:numId="14">
    <w:abstractNumId w:val="15"/>
  </w:num>
  <w:num w:numId="15">
    <w:abstractNumId w:val="18"/>
  </w:num>
  <w:num w:numId="16">
    <w:abstractNumId w:val="7"/>
  </w:num>
  <w:num w:numId="17">
    <w:abstractNumId w:val="2"/>
  </w:num>
  <w:num w:numId="18">
    <w:abstractNumId w:val="5"/>
  </w:num>
  <w:num w:numId="19">
    <w:abstractNumId w:val="28"/>
  </w:num>
  <w:num w:numId="20">
    <w:abstractNumId w:val="24"/>
  </w:num>
  <w:num w:numId="21">
    <w:abstractNumId w:val="9"/>
  </w:num>
  <w:num w:numId="22">
    <w:abstractNumId w:val="13"/>
  </w:num>
  <w:num w:numId="23">
    <w:abstractNumId w:val="16"/>
  </w:num>
  <w:num w:numId="24">
    <w:abstractNumId w:val="26"/>
  </w:num>
  <w:num w:numId="25">
    <w:abstractNumId w:val="29"/>
  </w:num>
  <w:num w:numId="26">
    <w:abstractNumId w:val="12"/>
  </w:num>
  <w:num w:numId="27">
    <w:abstractNumId w:val="8"/>
  </w:num>
  <w:num w:numId="28">
    <w:abstractNumId w:val="19"/>
  </w:num>
  <w:num w:numId="29">
    <w:abstractNumId w:val="6"/>
  </w:num>
  <w:num w:numId="30">
    <w:abstractNumId w:val="2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F3"/>
    <w:rsid w:val="000B5BF0"/>
    <w:rsid w:val="000E3285"/>
    <w:rsid w:val="000E4257"/>
    <w:rsid w:val="0025021E"/>
    <w:rsid w:val="0029022C"/>
    <w:rsid w:val="002A6C47"/>
    <w:rsid w:val="002E4781"/>
    <w:rsid w:val="002E7CC0"/>
    <w:rsid w:val="0031254E"/>
    <w:rsid w:val="003234E1"/>
    <w:rsid w:val="00323E4E"/>
    <w:rsid w:val="00346288"/>
    <w:rsid w:val="003576BB"/>
    <w:rsid w:val="00370124"/>
    <w:rsid w:val="003C746C"/>
    <w:rsid w:val="00495A99"/>
    <w:rsid w:val="004A455B"/>
    <w:rsid w:val="004C1A63"/>
    <w:rsid w:val="004D0DDB"/>
    <w:rsid w:val="00501013"/>
    <w:rsid w:val="005106B6"/>
    <w:rsid w:val="005467A5"/>
    <w:rsid w:val="005922D5"/>
    <w:rsid w:val="005A667D"/>
    <w:rsid w:val="005C66F3"/>
    <w:rsid w:val="005D1B25"/>
    <w:rsid w:val="006337FE"/>
    <w:rsid w:val="006631F1"/>
    <w:rsid w:val="006728A3"/>
    <w:rsid w:val="00676328"/>
    <w:rsid w:val="00697869"/>
    <w:rsid w:val="006B2320"/>
    <w:rsid w:val="007A0721"/>
    <w:rsid w:val="007E3D90"/>
    <w:rsid w:val="00812468"/>
    <w:rsid w:val="008252DA"/>
    <w:rsid w:val="008879EE"/>
    <w:rsid w:val="008B2ADB"/>
    <w:rsid w:val="008C7D30"/>
    <w:rsid w:val="008D0925"/>
    <w:rsid w:val="009161E3"/>
    <w:rsid w:val="009178E9"/>
    <w:rsid w:val="0094763E"/>
    <w:rsid w:val="00976C49"/>
    <w:rsid w:val="009863E6"/>
    <w:rsid w:val="009A10A5"/>
    <w:rsid w:val="009B4504"/>
    <w:rsid w:val="009D559A"/>
    <w:rsid w:val="00A843A5"/>
    <w:rsid w:val="00A94F92"/>
    <w:rsid w:val="00AA7812"/>
    <w:rsid w:val="00AB519A"/>
    <w:rsid w:val="00B00032"/>
    <w:rsid w:val="00B07680"/>
    <w:rsid w:val="00B502F3"/>
    <w:rsid w:val="00B65FC8"/>
    <w:rsid w:val="00BC269E"/>
    <w:rsid w:val="00BE45E9"/>
    <w:rsid w:val="00C338FD"/>
    <w:rsid w:val="00C53739"/>
    <w:rsid w:val="00CA4173"/>
    <w:rsid w:val="00D76F50"/>
    <w:rsid w:val="00DD094B"/>
    <w:rsid w:val="00DE1247"/>
    <w:rsid w:val="00E422A3"/>
    <w:rsid w:val="00E73867"/>
    <w:rsid w:val="00EB1CE4"/>
    <w:rsid w:val="00EB3863"/>
    <w:rsid w:val="00EB46C6"/>
    <w:rsid w:val="00EF79CF"/>
    <w:rsid w:val="00F44604"/>
    <w:rsid w:val="00F959FC"/>
    <w:rsid w:val="00FB5F58"/>
    <w:rsid w:val="00FE15D4"/>
    <w:rsid w:val="00FE7975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AF8CE-97AD-432A-B396-5CC23F04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02F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B4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46C6"/>
  </w:style>
  <w:style w:type="paragraph" w:styleId="Sidefod">
    <w:name w:val="footer"/>
    <w:basedOn w:val="Normal"/>
    <w:link w:val="SidefodTegn"/>
    <w:uiPriority w:val="99"/>
    <w:unhideWhenUsed/>
    <w:rsid w:val="00EB4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46C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746C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A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b2cba73-4606-41a5-99d1-85fed6bf4e4b@intern.varde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Bejder Jensen</dc:creator>
  <cp:keywords/>
  <dc:description/>
  <cp:lastModifiedBy>Birgitte Guldager</cp:lastModifiedBy>
  <cp:revision>2</cp:revision>
  <cp:lastPrinted>2017-06-13T12:51:00Z</cp:lastPrinted>
  <dcterms:created xsi:type="dcterms:W3CDTF">2017-10-05T09:38:00Z</dcterms:created>
  <dcterms:modified xsi:type="dcterms:W3CDTF">2017-10-05T09:38:00Z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{323B9635-B245-4FCC-B1F3-B91AFCCF7D44}</vt:lpwstr>
  </property>
</Properties>
</file>